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38"/>
        <w:tblW w:w="9356" w:type="dxa"/>
        <w:tblLook w:val="01E0"/>
      </w:tblPr>
      <w:tblGrid>
        <w:gridCol w:w="4860"/>
        <w:gridCol w:w="4496"/>
      </w:tblGrid>
      <w:tr w:rsidR="00272492" w:rsidRPr="00272492" w:rsidTr="00272492">
        <w:trPr>
          <w:trHeight w:val="1625"/>
        </w:trPr>
        <w:tc>
          <w:tcPr>
            <w:tcW w:w="4860" w:type="dxa"/>
          </w:tcPr>
          <w:p w:rsidR="00272492" w:rsidRPr="00272492" w:rsidRDefault="00272492" w:rsidP="00272492">
            <w:pPr>
              <w:pStyle w:val="a7"/>
              <w:jc w:val="left"/>
              <w:rPr>
                <w:szCs w:val="28"/>
              </w:rPr>
            </w:pPr>
            <w:r w:rsidRPr="00272492">
              <w:rPr>
                <w:szCs w:val="28"/>
              </w:rPr>
              <w:t xml:space="preserve">Положение рассмотрено </w:t>
            </w:r>
          </w:p>
          <w:p w:rsidR="00272492" w:rsidRPr="00272492" w:rsidRDefault="00272492" w:rsidP="00272492">
            <w:pPr>
              <w:pStyle w:val="a7"/>
              <w:jc w:val="left"/>
              <w:rPr>
                <w:szCs w:val="28"/>
              </w:rPr>
            </w:pPr>
            <w:r w:rsidRPr="00272492">
              <w:rPr>
                <w:szCs w:val="28"/>
              </w:rPr>
              <w:t xml:space="preserve">и согласовано на заседании </w:t>
            </w:r>
          </w:p>
          <w:p w:rsidR="00272492" w:rsidRPr="00272492" w:rsidRDefault="00272492" w:rsidP="00272492">
            <w:pPr>
              <w:pStyle w:val="a7"/>
              <w:jc w:val="left"/>
              <w:rPr>
                <w:szCs w:val="28"/>
              </w:rPr>
            </w:pPr>
            <w:r w:rsidRPr="00272492">
              <w:rPr>
                <w:szCs w:val="28"/>
              </w:rPr>
              <w:t xml:space="preserve">Совета техникума </w:t>
            </w:r>
          </w:p>
          <w:p w:rsidR="00272492" w:rsidRPr="00272492" w:rsidRDefault="00272492" w:rsidP="00272492">
            <w:pPr>
              <w:pStyle w:val="a7"/>
              <w:jc w:val="left"/>
              <w:rPr>
                <w:szCs w:val="28"/>
              </w:rPr>
            </w:pPr>
            <w:r w:rsidRPr="00272492">
              <w:rPr>
                <w:szCs w:val="28"/>
              </w:rPr>
              <w:t xml:space="preserve">протокол № 3 от 18.12.2015 г. </w:t>
            </w:r>
          </w:p>
          <w:p w:rsidR="00272492" w:rsidRPr="00272492" w:rsidRDefault="00272492" w:rsidP="00272492">
            <w:pPr>
              <w:pStyle w:val="a7"/>
              <w:jc w:val="left"/>
              <w:rPr>
                <w:szCs w:val="28"/>
              </w:rPr>
            </w:pPr>
          </w:p>
          <w:p w:rsidR="00272492" w:rsidRPr="00272492" w:rsidRDefault="00272492" w:rsidP="00272492">
            <w:pPr>
              <w:pStyle w:val="a7"/>
              <w:jc w:val="left"/>
              <w:rPr>
                <w:szCs w:val="28"/>
              </w:rPr>
            </w:pPr>
            <w:r w:rsidRPr="00272492">
              <w:rPr>
                <w:szCs w:val="28"/>
              </w:rPr>
              <w:t>Рассмотрено на заседании</w:t>
            </w:r>
          </w:p>
          <w:p w:rsidR="00272492" w:rsidRPr="00272492" w:rsidRDefault="00272492" w:rsidP="00272492">
            <w:pPr>
              <w:pStyle w:val="a7"/>
              <w:jc w:val="left"/>
              <w:rPr>
                <w:szCs w:val="28"/>
              </w:rPr>
            </w:pPr>
            <w:r w:rsidRPr="00272492">
              <w:rPr>
                <w:szCs w:val="28"/>
              </w:rPr>
              <w:t>Студенческого совета</w:t>
            </w:r>
          </w:p>
          <w:p w:rsidR="00272492" w:rsidRPr="00272492" w:rsidRDefault="00272492" w:rsidP="00272492">
            <w:pPr>
              <w:pStyle w:val="a7"/>
              <w:jc w:val="left"/>
              <w:rPr>
                <w:szCs w:val="28"/>
              </w:rPr>
            </w:pPr>
            <w:r w:rsidRPr="00272492">
              <w:rPr>
                <w:szCs w:val="28"/>
              </w:rPr>
              <w:t>протокол  от 09.12.2015 г. № 3</w:t>
            </w:r>
          </w:p>
          <w:p w:rsidR="00272492" w:rsidRPr="00272492" w:rsidRDefault="00272492" w:rsidP="00272492">
            <w:pPr>
              <w:pStyle w:val="1"/>
              <w:jc w:val="center"/>
              <w:rPr>
                <w:rFonts w:eastAsiaTheme="minorEastAsia"/>
                <w:b w:val="0"/>
              </w:rPr>
            </w:pPr>
          </w:p>
        </w:tc>
        <w:tc>
          <w:tcPr>
            <w:tcW w:w="4496" w:type="dxa"/>
          </w:tcPr>
          <w:p w:rsidR="00272492" w:rsidRPr="00272492" w:rsidRDefault="00272492" w:rsidP="00272492">
            <w:pPr>
              <w:rPr>
                <w:sz w:val="28"/>
                <w:szCs w:val="28"/>
              </w:rPr>
            </w:pPr>
            <w:r w:rsidRPr="00272492">
              <w:rPr>
                <w:sz w:val="28"/>
                <w:szCs w:val="28"/>
              </w:rPr>
              <w:t xml:space="preserve">Утверждаю                            </w:t>
            </w:r>
          </w:p>
          <w:p w:rsidR="00272492" w:rsidRPr="00272492" w:rsidRDefault="00272492" w:rsidP="00272492">
            <w:pPr>
              <w:rPr>
                <w:sz w:val="28"/>
                <w:szCs w:val="28"/>
              </w:rPr>
            </w:pPr>
            <w:r w:rsidRPr="00272492">
              <w:rPr>
                <w:sz w:val="28"/>
                <w:szCs w:val="28"/>
              </w:rPr>
              <w:t>Директор КГБ ПОУ  ХТЭТ</w:t>
            </w:r>
          </w:p>
          <w:p w:rsidR="00272492" w:rsidRPr="00272492" w:rsidRDefault="00272492" w:rsidP="00272492">
            <w:pPr>
              <w:rPr>
                <w:sz w:val="28"/>
                <w:szCs w:val="28"/>
              </w:rPr>
            </w:pPr>
            <w:r w:rsidRPr="00272492">
              <w:rPr>
                <w:sz w:val="28"/>
                <w:szCs w:val="28"/>
              </w:rPr>
              <w:t>______________ В.В.Корсаков</w:t>
            </w:r>
          </w:p>
          <w:p w:rsidR="00272492" w:rsidRPr="00272492" w:rsidRDefault="00272492" w:rsidP="00272492">
            <w:pPr>
              <w:rPr>
                <w:sz w:val="28"/>
                <w:szCs w:val="28"/>
              </w:rPr>
            </w:pPr>
            <w:r w:rsidRPr="00272492">
              <w:rPr>
                <w:sz w:val="28"/>
                <w:szCs w:val="28"/>
              </w:rPr>
              <w:t xml:space="preserve"> «</w:t>
            </w:r>
            <w:r w:rsidRPr="00272492">
              <w:rPr>
                <w:sz w:val="28"/>
                <w:szCs w:val="28"/>
                <w:u w:val="single"/>
              </w:rPr>
              <w:t>21</w:t>
            </w:r>
            <w:r w:rsidRPr="00272492">
              <w:rPr>
                <w:sz w:val="28"/>
                <w:szCs w:val="28"/>
              </w:rPr>
              <w:t xml:space="preserve">» </w:t>
            </w:r>
            <w:r w:rsidRPr="00272492">
              <w:rPr>
                <w:sz w:val="28"/>
                <w:szCs w:val="28"/>
                <w:u w:val="single"/>
              </w:rPr>
              <w:t xml:space="preserve">декабря </w:t>
            </w:r>
            <w:r w:rsidRPr="00272492">
              <w:rPr>
                <w:sz w:val="28"/>
                <w:szCs w:val="28"/>
              </w:rPr>
              <w:t xml:space="preserve"> 2015 г.</w:t>
            </w:r>
          </w:p>
          <w:p w:rsidR="00272492" w:rsidRPr="00272492" w:rsidRDefault="00272492" w:rsidP="00272492">
            <w:pPr>
              <w:rPr>
                <w:sz w:val="28"/>
                <w:szCs w:val="28"/>
              </w:rPr>
            </w:pPr>
          </w:p>
          <w:p w:rsidR="00272492" w:rsidRPr="00272492" w:rsidRDefault="00272492" w:rsidP="00272492">
            <w:pPr>
              <w:rPr>
                <w:sz w:val="28"/>
                <w:szCs w:val="28"/>
              </w:rPr>
            </w:pPr>
          </w:p>
          <w:p w:rsidR="00272492" w:rsidRPr="00272492" w:rsidRDefault="00272492" w:rsidP="00272492">
            <w:pPr>
              <w:rPr>
                <w:sz w:val="28"/>
                <w:szCs w:val="28"/>
              </w:rPr>
            </w:pPr>
            <w:r w:rsidRPr="00272492">
              <w:rPr>
                <w:sz w:val="28"/>
                <w:szCs w:val="28"/>
              </w:rPr>
              <w:t>Приказ КГБ ПОУ  ХТЭТ</w:t>
            </w:r>
          </w:p>
          <w:p w:rsidR="00272492" w:rsidRPr="00272492" w:rsidRDefault="00272492" w:rsidP="00272492">
            <w:pPr>
              <w:widowControl w:val="0"/>
              <w:tabs>
                <w:tab w:val="left" w:pos="1512"/>
              </w:tabs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272492">
              <w:rPr>
                <w:sz w:val="28"/>
                <w:szCs w:val="28"/>
              </w:rPr>
              <w:t xml:space="preserve"> от </w:t>
            </w:r>
            <w:r w:rsidRPr="00272492">
              <w:rPr>
                <w:sz w:val="28"/>
                <w:szCs w:val="28"/>
                <w:u w:val="single"/>
              </w:rPr>
              <w:t xml:space="preserve">«21»12  </w:t>
            </w:r>
            <w:r w:rsidRPr="00272492">
              <w:rPr>
                <w:sz w:val="28"/>
                <w:szCs w:val="28"/>
              </w:rPr>
              <w:t xml:space="preserve"> 2015г. </w:t>
            </w:r>
            <w:r w:rsidRPr="00272492">
              <w:rPr>
                <w:sz w:val="28"/>
                <w:szCs w:val="28"/>
                <w:u w:val="single"/>
              </w:rPr>
              <w:t>№ 81\1-од</w:t>
            </w:r>
          </w:p>
        </w:tc>
      </w:tr>
    </w:tbl>
    <w:p w:rsidR="00FD03E4" w:rsidRDefault="00FD03E4" w:rsidP="00272492">
      <w:pPr>
        <w:rPr>
          <w:b/>
          <w:bCs/>
          <w:sz w:val="20"/>
          <w:szCs w:val="20"/>
        </w:rPr>
      </w:pPr>
    </w:p>
    <w:p w:rsidR="00FD03E4" w:rsidRDefault="00FD03E4" w:rsidP="004960D3">
      <w:pPr>
        <w:jc w:val="center"/>
        <w:rPr>
          <w:b/>
          <w:bCs/>
          <w:sz w:val="20"/>
          <w:szCs w:val="20"/>
        </w:rPr>
      </w:pPr>
    </w:p>
    <w:p w:rsidR="00FD03E4" w:rsidRPr="00716935" w:rsidRDefault="00FD03E4" w:rsidP="004960D3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4960D3" w:rsidRPr="00716935" w:rsidRDefault="004960D3" w:rsidP="004960D3">
      <w:pPr>
        <w:jc w:val="center"/>
      </w:pPr>
    </w:p>
    <w:p w:rsidR="004960D3" w:rsidRPr="00716935" w:rsidRDefault="004960D3" w:rsidP="004960D3">
      <w:pPr>
        <w:jc w:val="center"/>
        <w:rPr>
          <w:b/>
          <w:sz w:val="28"/>
          <w:szCs w:val="28"/>
        </w:rPr>
      </w:pPr>
      <w:r w:rsidRPr="00716935">
        <w:rPr>
          <w:b/>
          <w:sz w:val="28"/>
          <w:szCs w:val="28"/>
        </w:rPr>
        <w:t>ПОЛОЖЕНИЕ</w:t>
      </w:r>
    </w:p>
    <w:p w:rsidR="00266C96" w:rsidRDefault="0076362E" w:rsidP="00496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A4F5C">
        <w:rPr>
          <w:b/>
          <w:sz w:val="28"/>
          <w:szCs w:val="28"/>
        </w:rPr>
        <w:t>б освоении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 преподаваемых в</w:t>
      </w:r>
    </w:p>
    <w:p w:rsidR="004960D3" w:rsidRPr="00CE42E0" w:rsidRDefault="007A4F5C" w:rsidP="00CE4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Краевом</w:t>
      </w:r>
      <w:r w:rsidR="002724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государственном</w:t>
      </w:r>
      <w:r w:rsidR="00CE42E0">
        <w:rPr>
          <w:b/>
          <w:sz w:val="28"/>
          <w:szCs w:val="28"/>
        </w:rPr>
        <w:t xml:space="preserve"> бюджетном</w:t>
      </w:r>
      <w:r w:rsidR="00272492">
        <w:rPr>
          <w:b/>
          <w:sz w:val="28"/>
          <w:szCs w:val="28"/>
        </w:rPr>
        <w:t xml:space="preserve"> </w:t>
      </w:r>
      <w:r w:rsidR="00CE42E0">
        <w:rPr>
          <w:b/>
          <w:sz w:val="28"/>
          <w:szCs w:val="28"/>
        </w:rPr>
        <w:t>профессиональном</w:t>
      </w:r>
      <w:r w:rsidR="00272492">
        <w:rPr>
          <w:b/>
          <w:sz w:val="28"/>
          <w:szCs w:val="28"/>
        </w:rPr>
        <w:t xml:space="preserve"> </w:t>
      </w:r>
      <w:r w:rsidR="00CE42E0">
        <w:rPr>
          <w:b/>
          <w:sz w:val="28"/>
          <w:szCs w:val="28"/>
        </w:rPr>
        <w:t>образовательном учреждении</w:t>
      </w:r>
      <w:r w:rsidR="00272492">
        <w:rPr>
          <w:b/>
          <w:sz w:val="28"/>
          <w:szCs w:val="28"/>
        </w:rPr>
        <w:t xml:space="preserve"> </w:t>
      </w:r>
      <w:r w:rsidR="004960D3" w:rsidRPr="00716935">
        <w:rPr>
          <w:b/>
          <w:sz w:val="28"/>
          <w:szCs w:val="28"/>
        </w:rPr>
        <w:t>«Хабаровский торгово-экономический техникум»</w:t>
      </w:r>
      <w:r w:rsidR="00272492">
        <w:rPr>
          <w:b/>
          <w:sz w:val="28"/>
          <w:szCs w:val="28"/>
        </w:rPr>
        <w:t xml:space="preserve"> </w:t>
      </w:r>
      <w:r w:rsidR="004960D3" w:rsidRPr="00716935">
        <w:rPr>
          <w:b/>
          <w:sz w:val="28"/>
          <w:szCs w:val="28"/>
        </w:rPr>
        <w:t>(КГБ</w:t>
      </w:r>
      <w:r w:rsidR="00716935" w:rsidRPr="00716935">
        <w:rPr>
          <w:b/>
          <w:sz w:val="28"/>
          <w:szCs w:val="28"/>
        </w:rPr>
        <w:t xml:space="preserve"> ПОУ</w:t>
      </w:r>
      <w:r w:rsidR="004960D3" w:rsidRPr="00716935">
        <w:rPr>
          <w:b/>
          <w:sz w:val="28"/>
          <w:szCs w:val="28"/>
        </w:rPr>
        <w:t xml:space="preserve"> ХТЭТ)</w:t>
      </w:r>
      <w:r w:rsidR="00CE42E0">
        <w:rPr>
          <w:b/>
          <w:sz w:val="28"/>
          <w:szCs w:val="28"/>
        </w:rPr>
        <w:t>, а также преподаваемых в других организациях, осуществляющих образовательную деятельность</w:t>
      </w:r>
    </w:p>
    <w:p w:rsidR="004960D3" w:rsidRDefault="004960D3" w:rsidP="004960D3">
      <w:pPr>
        <w:rPr>
          <w:sz w:val="28"/>
          <w:szCs w:val="28"/>
        </w:rPr>
      </w:pPr>
    </w:p>
    <w:p w:rsidR="00A071E0" w:rsidRDefault="00A071E0" w:rsidP="00A071E0">
      <w:pPr>
        <w:jc w:val="both"/>
        <w:rPr>
          <w:b/>
          <w:sz w:val="32"/>
          <w:szCs w:val="32"/>
        </w:rPr>
      </w:pPr>
    </w:p>
    <w:p w:rsidR="00A071E0" w:rsidRPr="0039293B" w:rsidRDefault="00A071E0" w:rsidP="00272492">
      <w:pPr>
        <w:spacing w:line="360" w:lineRule="auto"/>
        <w:jc w:val="center"/>
        <w:rPr>
          <w:b/>
          <w:sz w:val="28"/>
          <w:szCs w:val="28"/>
        </w:rPr>
      </w:pPr>
      <w:r w:rsidRPr="0039293B">
        <w:rPr>
          <w:b/>
          <w:sz w:val="28"/>
          <w:szCs w:val="28"/>
        </w:rPr>
        <w:t>1. Общие положения</w:t>
      </w:r>
    </w:p>
    <w:p w:rsidR="008A6044" w:rsidRPr="0076362E" w:rsidRDefault="00B3768C" w:rsidP="00272492">
      <w:pPr>
        <w:spacing w:line="360" w:lineRule="auto"/>
        <w:ind w:firstLine="567"/>
        <w:jc w:val="both"/>
        <w:rPr>
          <w:sz w:val="28"/>
          <w:szCs w:val="28"/>
        </w:rPr>
      </w:pPr>
      <w:r w:rsidRPr="00236C4D">
        <w:rPr>
          <w:sz w:val="28"/>
          <w:szCs w:val="28"/>
        </w:rPr>
        <w:t xml:space="preserve">1.1. </w:t>
      </w:r>
      <w:r w:rsidR="0076362E">
        <w:rPr>
          <w:sz w:val="28"/>
          <w:szCs w:val="28"/>
        </w:rPr>
        <w:t xml:space="preserve">Положение </w:t>
      </w:r>
      <w:r w:rsidR="0076362E" w:rsidRPr="0076362E">
        <w:rPr>
          <w:sz w:val="28"/>
          <w:szCs w:val="28"/>
        </w:rPr>
        <w:t>об освоении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 преподаваемых в  Краевом государственном бюджетном профессиональном образовательном учреждении  «Хабаровский торгово-экономический техникум» (КГБ ПОУ ХТЭТ), а также преподаваемых в других организациях, осуществляющих образовательную деятельность</w:t>
      </w:r>
      <w:r w:rsidR="0076362E">
        <w:rPr>
          <w:sz w:val="28"/>
          <w:szCs w:val="28"/>
        </w:rPr>
        <w:t xml:space="preserve">, разработано </w:t>
      </w:r>
      <w:r w:rsidR="00F27AD4">
        <w:rPr>
          <w:sz w:val="28"/>
          <w:szCs w:val="28"/>
        </w:rPr>
        <w:t>на основании нормативно-правовых</w:t>
      </w:r>
      <w:r w:rsidR="008A6044">
        <w:rPr>
          <w:sz w:val="28"/>
          <w:szCs w:val="28"/>
        </w:rPr>
        <w:t xml:space="preserve"> документов:</w:t>
      </w:r>
    </w:p>
    <w:p w:rsidR="008A6044" w:rsidRDefault="008A6044" w:rsidP="00272492">
      <w:pPr>
        <w:pStyle w:val="FR2"/>
        <w:spacing w:before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27AD4">
        <w:rPr>
          <w:b w:val="0"/>
          <w:sz w:val="28"/>
          <w:szCs w:val="28"/>
        </w:rPr>
        <w:t>Федеральный закон</w:t>
      </w:r>
      <w:r>
        <w:rPr>
          <w:b w:val="0"/>
          <w:sz w:val="28"/>
          <w:szCs w:val="28"/>
        </w:rPr>
        <w:t xml:space="preserve"> Российской Федерации от 29.12.</w:t>
      </w:r>
      <w:r w:rsidR="00F27AD4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12 № 273-ФЗ «Об  образовании в Российской Федерации»;</w:t>
      </w:r>
    </w:p>
    <w:p w:rsidR="0079792E" w:rsidRDefault="00F27AD4" w:rsidP="00272492">
      <w:pPr>
        <w:pStyle w:val="FR2"/>
        <w:spacing w:before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 Приказ</w:t>
      </w:r>
      <w:r w:rsidR="008A6044">
        <w:rPr>
          <w:b w:val="0"/>
          <w:sz w:val="28"/>
          <w:szCs w:val="28"/>
        </w:rPr>
        <w:t xml:space="preserve"> Министерства образования и науки РФ от 14.06.2013. № 464 «Об утверждении Порядка организации и осуществления образовательной деятельности по образовательным программам среднего профессионального </w:t>
      </w:r>
      <w:r w:rsidR="008A6044">
        <w:rPr>
          <w:b w:val="0"/>
          <w:sz w:val="28"/>
          <w:szCs w:val="28"/>
        </w:rPr>
        <w:lastRenderedPageBreak/>
        <w:t>образования»</w:t>
      </w:r>
      <w:r w:rsidR="0079792E">
        <w:rPr>
          <w:b w:val="0"/>
          <w:sz w:val="28"/>
          <w:szCs w:val="28"/>
        </w:rPr>
        <w:t>;</w:t>
      </w:r>
    </w:p>
    <w:p w:rsidR="0076362E" w:rsidRDefault="00272492" w:rsidP="00272492">
      <w:pPr>
        <w:pStyle w:val="a9"/>
        <w:shd w:val="clear" w:color="auto" w:fill="auto"/>
        <w:tabs>
          <w:tab w:val="left" w:pos="0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76362E">
        <w:rPr>
          <w:sz w:val="28"/>
          <w:szCs w:val="28"/>
        </w:rPr>
        <w:t>КГБ ПОУ ХТЭТ;</w:t>
      </w:r>
    </w:p>
    <w:p w:rsidR="0076362E" w:rsidRPr="0076362E" w:rsidRDefault="0076362E" w:rsidP="00272492">
      <w:pPr>
        <w:pStyle w:val="ab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72492">
        <w:rPr>
          <w:rFonts w:ascii="Times New Roman" w:hAnsi="Times New Roman" w:cs="Times New Roman"/>
          <w:sz w:val="28"/>
          <w:szCs w:val="28"/>
        </w:rPr>
        <w:t xml:space="preserve"> локальные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492">
        <w:rPr>
          <w:rFonts w:ascii="Times New Roman" w:hAnsi="Times New Roman" w:cs="Times New Roman"/>
          <w:sz w:val="28"/>
          <w:szCs w:val="28"/>
        </w:rPr>
        <w:t>акты</w:t>
      </w:r>
      <w:r w:rsidRPr="000861EF">
        <w:rPr>
          <w:rFonts w:ascii="Times New Roman" w:hAnsi="Times New Roman" w:cs="Times New Roman"/>
          <w:sz w:val="28"/>
          <w:szCs w:val="28"/>
        </w:rPr>
        <w:t xml:space="preserve"> КГБ ПОУ ХТЭТ</w:t>
      </w:r>
      <w:r w:rsidRPr="002161C4">
        <w:rPr>
          <w:sz w:val="28"/>
          <w:szCs w:val="28"/>
        </w:rPr>
        <w:t>.</w:t>
      </w:r>
    </w:p>
    <w:p w:rsidR="00066403" w:rsidRPr="005B7344" w:rsidRDefault="005B7344" w:rsidP="00272492">
      <w:pPr>
        <w:pStyle w:val="FR2"/>
        <w:spacing w:before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</w:t>
      </w:r>
      <w:r w:rsidR="00D75F9F">
        <w:rPr>
          <w:b w:val="0"/>
          <w:sz w:val="28"/>
          <w:szCs w:val="28"/>
        </w:rPr>
        <w:t xml:space="preserve">. Целью настоящего Положения является </w:t>
      </w:r>
      <w:r>
        <w:rPr>
          <w:b w:val="0"/>
          <w:sz w:val="28"/>
          <w:szCs w:val="28"/>
        </w:rPr>
        <w:t xml:space="preserve">реализация права обучающихся на освоение </w:t>
      </w:r>
      <w:r w:rsidRPr="005B7344">
        <w:rPr>
          <w:b w:val="0"/>
          <w:sz w:val="28"/>
          <w:szCs w:val="28"/>
        </w:rPr>
        <w:t>учебных предметов, курсов, дисциплин (модулей)</w:t>
      </w:r>
      <w:r>
        <w:rPr>
          <w:b w:val="0"/>
          <w:sz w:val="28"/>
          <w:szCs w:val="28"/>
        </w:rPr>
        <w:t xml:space="preserve"> за рамками основной образовательной программы.</w:t>
      </w:r>
    </w:p>
    <w:p w:rsidR="00950B4E" w:rsidRDefault="005B7344" w:rsidP="00272492">
      <w:pPr>
        <w:pStyle w:val="FR2"/>
        <w:spacing w:before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</w:t>
      </w:r>
      <w:r w:rsidR="00BE18B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Условиями для обучения  по учебным предметам, курсам</w:t>
      </w:r>
      <w:r w:rsidRPr="005B7344">
        <w:rPr>
          <w:b w:val="0"/>
          <w:sz w:val="28"/>
          <w:szCs w:val="28"/>
        </w:rPr>
        <w:t>, дисциплин</w:t>
      </w:r>
      <w:r>
        <w:rPr>
          <w:b w:val="0"/>
          <w:sz w:val="28"/>
          <w:szCs w:val="28"/>
        </w:rPr>
        <w:t>ам (модулям</w:t>
      </w:r>
      <w:r w:rsidRPr="005B7344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за рамками основной образовательной программы, являются:</w:t>
      </w:r>
    </w:p>
    <w:p w:rsidR="00F418BE" w:rsidRDefault="005B7344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возможность изучения других </w:t>
      </w:r>
      <w:r w:rsidRPr="005B7344">
        <w:rPr>
          <w:b w:val="0"/>
          <w:sz w:val="28"/>
          <w:szCs w:val="28"/>
        </w:rPr>
        <w:t>учебных предметов, курсов, дисциплин (модулей)</w:t>
      </w:r>
      <w:r>
        <w:rPr>
          <w:b w:val="0"/>
          <w:sz w:val="28"/>
          <w:szCs w:val="28"/>
        </w:rPr>
        <w:t>, в том числе реализуемых</w:t>
      </w:r>
      <w:r w:rsidR="00F418BE">
        <w:rPr>
          <w:b w:val="0"/>
          <w:sz w:val="28"/>
          <w:szCs w:val="28"/>
        </w:rPr>
        <w:t xml:space="preserve"> в рамках платных образовательных услуг, без ущерба для освоения основной образовательной программы;</w:t>
      </w:r>
    </w:p>
    <w:p w:rsidR="005B7344" w:rsidRDefault="00F418BE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соблюдения требований к максимальной величине недельной образовательной нагрузки;</w:t>
      </w:r>
    </w:p>
    <w:p w:rsidR="00F418BE" w:rsidRDefault="00F418BE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наличие необходимого преподавательского состава;</w:t>
      </w:r>
    </w:p>
    <w:p w:rsidR="00F418BE" w:rsidRDefault="00F418BE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отсутствие академической задолженности по основной образовательной программе.</w:t>
      </w:r>
    </w:p>
    <w:p w:rsidR="0054738B" w:rsidRDefault="0054738B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</w:p>
    <w:p w:rsidR="00066403" w:rsidRPr="00035854" w:rsidRDefault="00066403" w:rsidP="00272492">
      <w:pPr>
        <w:pStyle w:val="FR2"/>
        <w:spacing w:before="0" w:line="360" w:lineRule="auto"/>
        <w:ind w:firstLine="567"/>
        <w:rPr>
          <w:sz w:val="28"/>
          <w:szCs w:val="28"/>
        </w:rPr>
      </w:pPr>
      <w:r w:rsidRPr="00035854">
        <w:rPr>
          <w:sz w:val="28"/>
          <w:szCs w:val="28"/>
        </w:rPr>
        <w:t>2. Организация обучения по учебным предметам</w:t>
      </w:r>
      <w:r w:rsidR="00272492">
        <w:rPr>
          <w:sz w:val="28"/>
          <w:szCs w:val="28"/>
        </w:rPr>
        <w:t>,</w:t>
      </w:r>
      <w:r w:rsidRPr="00035854">
        <w:rPr>
          <w:sz w:val="28"/>
          <w:szCs w:val="28"/>
        </w:rPr>
        <w:t xml:space="preserve"> курсам, дисциплинам</w:t>
      </w:r>
      <w:r w:rsidR="00035854" w:rsidRPr="00035854">
        <w:rPr>
          <w:sz w:val="28"/>
          <w:szCs w:val="28"/>
        </w:rPr>
        <w:t xml:space="preserve"> (модулям), осваиваемых обучающимися в рамках другой образовательной программы техникума</w:t>
      </w:r>
    </w:p>
    <w:p w:rsidR="00F418BE" w:rsidRDefault="0054738B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</w:t>
      </w:r>
      <w:r w:rsidR="00E32E9E">
        <w:rPr>
          <w:b w:val="0"/>
          <w:sz w:val="28"/>
          <w:szCs w:val="28"/>
        </w:rPr>
        <w:t xml:space="preserve"> Основанием для</w:t>
      </w:r>
      <w:r w:rsidR="00F418BE">
        <w:rPr>
          <w:b w:val="0"/>
          <w:sz w:val="28"/>
          <w:szCs w:val="28"/>
        </w:rPr>
        <w:t xml:space="preserve"> зачисления на обучение по учебным предметам, курсам</w:t>
      </w:r>
      <w:r w:rsidR="00F418BE" w:rsidRPr="005B7344">
        <w:rPr>
          <w:b w:val="0"/>
          <w:sz w:val="28"/>
          <w:szCs w:val="28"/>
        </w:rPr>
        <w:t>, дисциплин</w:t>
      </w:r>
      <w:r w:rsidR="00F418BE">
        <w:rPr>
          <w:b w:val="0"/>
          <w:sz w:val="28"/>
          <w:szCs w:val="28"/>
        </w:rPr>
        <w:t>ам (модулям</w:t>
      </w:r>
      <w:r w:rsidR="00F418BE" w:rsidRPr="005B7344">
        <w:rPr>
          <w:b w:val="0"/>
          <w:sz w:val="28"/>
          <w:szCs w:val="28"/>
        </w:rPr>
        <w:t>)</w:t>
      </w:r>
      <w:r w:rsidR="00E32E9E">
        <w:rPr>
          <w:b w:val="0"/>
          <w:sz w:val="28"/>
          <w:szCs w:val="28"/>
        </w:rPr>
        <w:t xml:space="preserve"> за пределами</w:t>
      </w:r>
      <w:r w:rsidR="00F418BE">
        <w:rPr>
          <w:b w:val="0"/>
          <w:sz w:val="28"/>
          <w:szCs w:val="28"/>
        </w:rPr>
        <w:t xml:space="preserve"> основной образовательной программы</w:t>
      </w:r>
      <w:r w:rsidR="00E32E9E">
        <w:rPr>
          <w:b w:val="0"/>
          <w:sz w:val="28"/>
          <w:szCs w:val="28"/>
        </w:rPr>
        <w:t xml:space="preserve">  является:</w:t>
      </w:r>
    </w:p>
    <w:p w:rsidR="00E32E9E" w:rsidRDefault="00E32E9E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заявление обучающегося или его родителей (законных представителей);</w:t>
      </w:r>
    </w:p>
    <w:p w:rsidR="00E32E9E" w:rsidRDefault="00E32E9E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договор</w:t>
      </w:r>
      <w:r w:rsidR="0096628F">
        <w:rPr>
          <w:b w:val="0"/>
          <w:sz w:val="28"/>
          <w:szCs w:val="28"/>
        </w:rPr>
        <w:t xml:space="preserve"> на оказание платных образовательных услуг</w:t>
      </w:r>
      <w:r>
        <w:rPr>
          <w:b w:val="0"/>
          <w:sz w:val="28"/>
          <w:szCs w:val="28"/>
        </w:rPr>
        <w:t>;</w:t>
      </w:r>
    </w:p>
    <w:p w:rsidR="00E32E9E" w:rsidRDefault="00E32E9E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приказ директора техникума.</w:t>
      </w:r>
    </w:p>
    <w:p w:rsidR="0096628F" w:rsidRDefault="0054738B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2.2. </w:t>
      </w:r>
      <w:r w:rsidR="0096628F">
        <w:rPr>
          <w:b w:val="0"/>
          <w:sz w:val="28"/>
          <w:szCs w:val="28"/>
        </w:rPr>
        <w:t xml:space="preserve">Условия оказания услуг по освоению наряду </w:t>
      </w:r>
      <w:r w:rsidR="0096628F" w:rsidRPr="009B0DA5">
        <w:rPr>
          <w:b w:val="0"/>
          <w:sz w:val="28"/>
          <w:szCs w:val="28"/>
        </w:rPr>
        <w:t xml:space="preserve">с учебными </w:t>
      </w:r>
      <w:r w:rsidR="0096628F" w:rsidRPr="009B0DA5">
        <w:rPr>
          <w:b w:val="0"/>
          <w:sz w:val="28"/>
          <w:szCs w:val="28"/>
        </w:rPr>
        <w:lastRenderedPageBreak/>
        <w:t xml:space="preserve">предметами, курсами, дисциплинами (модулями) </w:t>
      </w:r>
      <w:r w:rsidR="0096628F">
        <w:rPr>
          <w:b w:val="0"/>
          <w:sz w:val="28"/>
          <w:szCs w:val="28"/>
        </w:rPr>
        <w:t xml:space="preserve">основной образовательной программы </w:t>
      </w:r>
      <w:r w:rsidR="0096628F" w:rsidRPr="009B0DA5">
        <w:rPr>
          <w:b w:val="0"/>
          <w:sz w:val="28"/>
          <w:szCs w:val="28"/>
        </w:rPr>
        <w:t>других учебных предметов, курсов, дисциплин (модулей</w:t>
      </w:r>
      <w:r w:rsidR="0096628F">
        <w:rPr>
          <w:b w:val="0"/>
          <w:sz w:val="28"/>
          <w:szCs w:val="28"/>
        </w:rPr>
        <w:t>), преподаваемых в рамках других образовательных программ в техникуме, устанавливаются в договоре с обучающимся (его родителями или законными представителями) на оказание платных образовательных услуг.</w:t>
      </w:r>
    </w:p>
    <w:p w:rsidR="00F329DF" w:rsidRDefault="0054738B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2.3. </w:t>
      </w:r>
      <w:r w:rsidR="00F329DF">
        <w:rPr>
          <w:b w:val="0"/>
          <w:sz w:val="28"/>
          <w:szCs w:val="28"/>
        </w:rPr>
        <w:t>Приём заявлений и зачисление производится до 1 октября текущего учебного года.</w:t>
      </w:r>
    </w:p>
    <w:p w:rsidR="009B0DA5" w:rsidRDefault="00FD03E4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2.4. </w:t>
      </w:r>
      <w:r w:rsidR="009B0DA5">
        <w:rPr>
          <w:b w:val="0"/>
          <w:sz w:val="28"/>
          <w:szCs w:val="28"/>
        </w:rPr>
        <w:t xml:space="preserve">При зачислении обучающихся для освоения наряду </w:t>
      </w:r>
      <w:r w:rsidR="009B0DA5" w:rsidRPr="009B0DA5">
        <w:rPr>
          <w:b w:val="0"/>
          <w:sz w:val="28"/>
          <w:szCs w:val="28"/>
        </w:rPr>
        <w:t xml:space="preserve">с учебными предметами, курсами, дисциплинами (модулями) </w:t>
      </w:r>
      <w:r w:rsidR="009B0DA5">
        <w:rPr>
          <w:b w:val="0"/>
          <w:sz w:val="28"/>
          <w:szCs w:val="28"/>
        </w:rPr>
        <w:t xml:space="preserve">основной образовательной программы </w:t>
      </w:r>
      <w:r w:rsidR="009B0DA5" w:rsidRPr="009B0DA5">
        <w:rPr>
          <w:b w:val="0"/>
          <w:sz w:val="28"/>
          <w:szCs w:val="28"/>
        </w:rPr>
        <w:t>других учебных предметов, курсов, дисциплин (модулей)</w:t>
      </w:r>
      <w:r w:rsidR="0096628F">
        <w:rPr>
          <w:b w:val="0"/>
          <w:sz w:val="28"/>
          <w:szCs w:val="28"/>
        </w:rPr>
        <w:t>, преподаваемых в техникуме, ему</w:t>
      </w:r>
      <w:r w:rsidR="009B0DA5">
        <w:rPr>
          <w:b w:val="0"/>
          <w:sz w:val="28"/>
          <w:szCs w:val="28"/>
        </w:rPr>
        <w:t xml:space="preserve"> устанавливается</w:t>
      </w:r>
      <w:r w:rsidR="0096628F">
        <w:rPr>
          <w:b w:val="0"/>
          <w:sz w:val="28"/>
          <w:szCs w:val="28"/>
        </w:rPr>
        <w:t xml:space="preserve"> инд</w:t>
      </w:r>
      <w:r w:rsidR="009B0DA5">
        <w:rPr>
          <w:b w:val="0"/>
          <w:sz w:val="28"/>
          <w:szCs w:val="28"/>
        </w:rPr>
        <w:t>ивидуальный</w:t>
      </w:r>
      <w:r w:rsidR="0096628F">
        <w:rPr>
          <w:b w:val="0"/>
          <w:sz w:val="28"/>
          <w:szCs w:val="28"/>
        </w:rPr>
        <w:t xml:space="preserve"> учебный график, о чёт издаётся соответствующий приказ, который доводится до сведения обучающегося.</w:t>
      </w:r>
    </w:p>
    <w:p w:rsidR="00F329DF" w:rsidRDefault="00FD03E4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F329DF">
        <w:rPr>
          <w:b w:val="0"/>
          <w:sz w:val="28"/>
          <w:szCs w:val="28"/>
        </w:rPr>
        <w:t>.5. Занятия по другим учебным предметам, курсам</w:t>
      </w:r>
      <w:r w:rsidR="00F329DF" w:rsidRPr="005B7344">
        <w:rPr>
          <w:b w:val="0"/>
          <w:sz w:val="28"/>
          <w:szCs w:val="28"/>
        </w:rPr>
        <w:t>, дисциплин</w:t>
      </w:r>
      <w:r w:rsidR="00F329DF">
        <w:rPr>
          <w:b w:val="0"/>
          <w:sz w:val="28"/>
          <w:szCs w:val="28"/>
        </w:rPr>
        <w:t>ам (модулям</w:t>
      </w:r>
      <w:r w:rsidR="00F329DF" w:rsidRPr="005B7344">
        <w:rPr>
          <w:b w:val="0"/>
          <w:sz w:val="28"/>
          <w:szCs w:val="28"/>
        </w:rPr>
        <w:t>)</w:t>
      </w:r>
      <w:r w:rsidR="00F329DF">
        <w:rPr>
          <w:b w:val="0"/>
          <w:sz w:val="28"/>
          <w:szCs w:val="28"/>
        </w:rPr>
        <w:t xml:space="preserve"> проводятся в группе или индивидуально.</w:t>
      </w:r>
    </w:p>
    <w:p w:rsidR="00F329DF" w:rsidRDefault="00FD03E4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2.6. </w:t>
      </w:r>
      <w:r w:rsidR="00F329DF">
        <w:rPr>
          <w:b w:val="0"/>
          <w:sz w:val="28"/>
          <w:szCs w:val="28"/>
        </w:rPr>
        <w:t>Текущий контроль успеваемости и промежуточная аттестация обучающихся, осваивающих другие учебныепредметы, курсы</w:t>
      </w:r>
      <w:r w:rsidR="00F329DF" w:rsidRPr="005B7344">
        <w:rPr>
          <w:b w:val="0"/>
          <w:sz w:val="28"/>
          <w:szCs w:val="28"/>
        </w:rPr>
        <w:t>, дисциплин</w:t>
      </w:r>
      <w:r w:rsidR="00F329DF">
        <w:rPr>
          <w:b w:val="0"/>
          <w:sz w:val="28"/>
          <w:szCs w:val="28"/>
        </w:rPr>
        <w:t>ам (модули</w:t>
      </w:r>
      <w:r w:rsidR="00F329DF" w:rsidRPr="005B7344">
        <w:rPr>
          <w:b w:val="0"/>
          <w:sz w:val="28"/>
          <w:szCs w:val="28"/>
        </w:rPr>
        <w:t>)</w:t>
      </w:r>
      <w:r w:rsidR="00F329DF">
        <w:rPr>
          <w:b w:val="0"/>
          <w:sz w:val="28"/>
          <w:szCs w:val="28"/>
        </w:rPr>
        <w:t>, производится в общем порядке, в соответствии с локальными нормативными актами техникума.</w:t>
      </w:r>
    </w:p>
    <w:p w:rsidR="00F329DF" w:rsidRDefault="00FD03E4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2.7. </w:t>
      </w:r>
      <w:r w:rsidR="00F329DF">
        <w:rPr>
          <w:b w:val="0"/>
          <w:sz w:val="28"/>
          <w:szCs w:val="28"/>
        </w:rPr>
        <w:t>Срок обучения по выбранно</w:t>
      </w:r>
      <w:r w:rsidR="00272492">
        <w:rPr>
          <w:b w:val="0"/>
          <w:sz w:val="28"/>
          <w:szCs w:val="28"/>
        </w:rPr>
        <w:t>му обучающимся учебному предмету</w:t>
      </w:r>
      <w:r w:rsidR="00F329DF">
        <w:rPr>
          <w:b w:val="0"/>
          <w:sz w:val="28"/>
          <w:szCs w:val="28"/>
        </w:rPr>
        <w:t>, курсу, дисциплине (модулю) соответствует сроку обучения, определённому учебным планом техникума по соответствующей специальности.</w:t>
      </w:r>
    </w:p>
    <w:p w:rsidR="00F329DF" w:rsidRDefault="00FD03E4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2.8. </w:t>
      </w:r>
      <w:r w:rsidR="00F329DF">
        <w:rPr>
          <w:b w:val="0"/>
          <w:sz w:val="28"/>
          <w:szCs w:val="28"/>
        </w:rPr>
        <w:t>По окончании освоения наряду</w:t>
      </w:r>
      <w:r w:rsidR="00272492">
        <w:rPr>
          <w:b w:val="0"/>
          <w:sz w:val="28"/>
          <w:szCs w:val="28"/>
        </w:rPr>
        <w:t xml:space="preserve"> </w:t>
      </w:r>
      <w:r w:rsidR="009B0DA5" w:rsidRPr="009B0DA5">
        <w:rPr>
          <w:b w:val="0"/>
          <w:sz w:val="28"/>
          <w:szCs w:val="28"/>
        </w:rPr>
        <w:t>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</w:t>
      </w:r>
      <w:r w:rsidR="009B0DA5">
        <w:rPr>
          <w:b w:val="0"/>
          <w:sz w:val="28"/>
          <w:szCs w:val="28"/>
        </w:rPr>
        <w:t>, преподаваемых в техникуме, обучающемуся выдаётся справка об обучении по установленной форме с указанием предмета, курса, дисциплины (модуля) и объёма часов, отведённых на их освоение.</w:t>
      </w:r>
    </w:p>
    <w:p w:rsidR="00035854" w:rsidRDefault="00FD03E4" w:rsidP="00272492">
      <w:pPr>
        <w:pStyle w:val="FR2"/>
        <w:spacing w:before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2.9. </w:t>
      </w:r>
      <w:r w:rsidR="0054738B">
        <w:rPr>
          <w:b w:val="0"/>
          <w:sz w:val="28"/>
          <w:szCs w:val="28"/>
        </w:rPr>
        <w:t>По окончании  освоения</w:t>
      </w:r>
      <w:r w:rsidR="00035854">
        <w:rPr>
          <w:b w:val="0"/>
          <w:sz w:val="28"/>
          <w:szCs w:val="28"/>
        </w:rPr>
        <w:t xml:space="preserve">  в рамках другой образовательной программы, реализуемой в техникуме, профессионального модуля </w:t>
      </w:r>
      <w:r w:rsidR="0054738B">
        <w:rPr>
          <w:b w:val="0"/>
          <w:sz w:val="28"/>
          <w:szCs w:val="28"/>
        </w:rPr>
        <w:lastRenderedPageBreak/>
        <w:t>«Выполнение работ по одной или нескольким профессиям рабочих, должностям служащих», обучающемуся выдаётся документ о квалификации по установленной форме.</w:t>
      </w:r>
    </w:p>
    <w:p w:rsidR="00F418BE" w:rsidRDefault="00F418BE" w:rsidP="00272492">
      <w:pPr>
        <w:pStyle w:val="FR2"/>
        <w:spacing w:before="0" w:line="360" w:lineRule="auto"/>
        <w:ind w:firstLine="709"/>
        <w:jc w:val="both"/>
        <w:rPr>
          <w:b w:val="0"/>
          <w:sz w:val="28"/>
          <w:szCs w:val="28"/>
        </w:rPr>
      </w:pPr>
    </w:p>
    <w:p w:rsidR="00272492" w:rsidRPr="00272492" w:rsidRDefault="00272492" w:rsidP="002724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72492">
        <w:rPr>
          <w:b/>
          <w:sz w:val="28"/>
          <w:szCs w:val="28"/>
        </w:rPr>
        <w:t>Заключительные положения</w:t>
      </w:r>
    </w:p>
    <w:p w:rsidR="00272492" w:rsidRPr="00EE142B" w:rsidRDefault="00272492" w:rsidP="00272492">
      <w:pPr>
        <w:pStyle w:val="ab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EE142B">
        <w:rPr>
          <w:rFonts w:ascii="Times New Roman" w:hAnsi="Times New Roman" w:cs="Times New Roman"/>
          <w:sz w:val="28"/>
          <w:szCs w:val="28"/>
        </w:rPr>
        <w:t>.1. Настоящее положение вступает в силу с момента утверждения директором Техникума и действует бессрочно.</w:t>
      </w:r>
    </w:p>
    <w:p w:rsidR="00272492" w:rsidRPr="00EE142B" w:rsidRDefault="00272492" w:rsidP="00272492">
      <w:pPr>
        <w:pStyle w:val="ab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EE142B">
        <w:rPr>
          <w:rFonts w:ascii="Times New Roman" w:hAnsi="Times New Roman" w:cs="Times New Roman"/>
          <w:sz w:val="28"/>
          <w:szCs w:val="28"/>
        </w:rPr>
        <w:t xml:space="preserve">.2. В настоящее Положение могут быть внесены изменения и дополнения при необходимости приведения настоящего положения в соответствие с вновь принятыми законодательными и иными нормативными актами Российской Федерации и Хабаровского края, вновь принятыми локальными нормативными актами Техникума. </w:t>
      </w:r>
    </w:p>
    <w:p w:rsidR="005B7344" w:rsidRDefault="005B7344" w:rsidP="00272492">
      <w:pPr>
        <w:pStyle w:val="FR2"/>
        <w:spacing w:before="0" w:line="360" w:lineRule="auto"/>
        <w:ind w:firstLine="709"/>
        <w:jc w:val="both"/>
        <w:rPr>
          <w:b w:val="0"/>
          <w:sz w:val="28"/>
          <w:szCs w:val="28"/>
        </w:rPr>
      </w:pPr>
    </w:p>
    <w:p w:rsidR="005B7344" w:rsidRDefault="005B7344" w:rsidP="00272492">
      <w:pPr>
        <w:pStyle w:val="FR2"/>
        <w:spacing w:before="0" w:line="360" w:lineRule="auto"/>
        <w:ind w:firstLine="709"/>
        <w:jc w:val="both"/>
        <w:rPr>
          <w:b w:val="0"/>
          <w:sz w:val="28"/>
          <w:szCs w:val="28"/>
        </w:rPr>
      </w:pPr>
    </w:p>
    <w:p w:rsidR="00F418BE" w:rsidRPr="00CC426A" w:rsidRDefault="00F418BE" w:rsidP="00035854">
      <w:pPr>
        <w:pStyle w:val="FR2"/>
        <w:spacing w:before="0"/>
        <w:ind w:firstLine="709"/>
        <w:jc w:val="left"/>
        <w:rPr>
          <w:sz w:val="28"/>
          <w:szCs w:val="28"/>
        </w:rPr>
      </w:pPr>
    </w:p>
    <w:p w:rsidR="00BE18BD" w:rsidRPr="00CC426A" w:rsidRDefault="00BE18BD" w:rsidP="009E0D0D">
      <w:pPr>
        <w:pStyle w:val="FR2"/>
        <w:spacing w:before="0"/>
        <w:ind w:firstLine="709"/>
        <w:rPr>
          <w:sz w:val="28"/>
          <w:szCs w:val="28"/>
        </w:rPr>
      </w:pPr>
    </w:p>
    <w:p w:rsidR="00A071E0" w:rsidRDefault="00A071E0" w:rsidP="00A071E0">
      <w:pPr>
        <w:rPr>
          <w:color w:val="000000"/>
          <w:sz w:val="16"/>
          <w:szCs w:val="16"/>
        </w:rPr>
      </w:pPr>
    </w:p>
    <w:sectPr w:rsidR="00A071E0" w:rsidSect="005C0A6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220" w:rsidRDefault="00F21220" w:rsidP="00BD28DF">
      <w:r>
        <w:separator/>
      </w:r>
    </w:p>
  </w:endnote>
  <w:endnote w:type="continuationSeparator" w:id="1">
    <w:p w:rsidR="00F21220" w:rsidRDefault="00F21220" w:rsidP="00BD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24879"/>
      <w:docPartObj>
        <w:docPartGallery w:val="Page Numbers (Bottom of Page)"/>
        <w:docPartUnique/>
      </w:docPartObj>
    </w:sdtPr>
    <w:sdtContent>
      <w:p w:rsidR="004960D3" w:rsidRDefault="005C0799">
        <w:pPr>
          <w:pStyle w:val="a5"/>
          <w:jc w:val="center"/>
        </w:pPr>
        <w:r>
          <w:fldChar w:fldCharType="begin"/>
        </w:r>
        <w:r w:rsidR="00381A1F">
          <w:instrText xml:space="preserve"> PAGE   \* MERGEFORMAT </w:instrText>
        </w:r>
        <w:r>
          <w:fldChar w:fldCharType="separate"/>
        </w:r>
        <w:r w:rsidR="002724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28DF" w:rsidRDefault="00BD28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220" w:rsidRDefault="00F21220" w:rsidP="00BD28DF">
      <w:r>
        <w:separator/>
      </w:r>
    </w:p>
  </w:footnote>
  <w:footnote w:type="continuationSeparator" w:id="1">
    <w:p w:rsidR="00F21220" w:rsidRDefault="00F21220" w:rsidP="00BD2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3FAE"/>
    <w:multiLevelType w:val="hybridMultilevel"/>
    <w:tmpl w:val="94D42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F3F51"/>
    <w:multiLevelType w:val="hybridMultilevel"/>
    <w:tmpl w:val="6DB661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6DB15B9A"/>
    <w:multiLevelType w:val="multilevel"/>
    <w:tmpl w:val="46688F6E"/>
    <w:lvl w:ilvl="0">
      <w:start w:val="5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9BA22E9"/>
    <w:multiLevelType w:val="hybridMultilevel"/>
    <w:tmpl w:val="DD86D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1E0"/>
    <w:rsid w:val="00015407"/>
    <w:rsid w:val="000266D0"/>
    <w:rsid w:val="00030B78"/>
    <w:rsid w:val="00033DC9"/>
    <w:rsid w:val="00035854"/>
    <w:rsid w:val="00044E44"/>
    <w:rsid w:val="00045FDD"/>
    <w:rsid w:val="00066403"/>
    <w:rsid w:val="000A5337"/>
    <w:rsid w:val="000C25DB"/>
    <w:rsid w:val="000D0278"/>
    <w:rsid w:val="000E639C"/>
    <w:rsid w:val="00132AA8"/>
    <w:rsid w:val="001434BC"/>
    <w:rsid w:val="00192C28"/>
    <w:rsid w:val="001A0C9A"/>
    <w:rsid w:val="00266C96"/>
    <w:rsid w:val="00272492"/>
    <w:rsid w:val="002762AF"/>
    <w:rsid w:val="00284E44"/>
    <w:rsid w:val="002B061E"/>
    <w:rsid w:val="00310E09"/>
    <w:rsid w:val="00345DD2"/>
    <w:rsid w:val="00360D42"/>
    <w:rsid w:val="00363F2E"/>
    <w:rsid w:val="00381A1F"/>
    <w:rsid w:val="00384324"/>
    <w:rsid w:val="003923B7"/>
    <w:rsid w:val="00392B86"/>
    <w:rsid w:val="003E6EAB"/>
    <w:rsid w:val="00405DB9"/>
    <w:rsid w:val="004960D3"/>
    <w:rsid w:val="004C209C"/>
    <w:rsid w:val="004F268A"/>
    <w:rsid w:val="0054738B"/>
    <w:rsid w:val="00577940"/>
    <w:rsid w:val="00596066"/>
    <w:rsid w:val="005B7344"/>
    <w:rsid w:val="005C0799"/>
    <w:rsid w:val="005C0A68"/>
    <w:rsid w:val="00615729"/>
    <w:rsid w:val="00616FF6"/>
    <w:rsid w:val="00684E35"/>
    <w:rsid w:val="006877F8"/>
    <w:rsid w:val="006A22FC"/>
    <w:rsid w:val="00707B4E"/>
    <w:rsid w:val="00716935"/>
    <w:rsid w:val="0076362E"/>
    <w:rsid w:val="0079792E"/>
    <w:rsid w:val="007A4F5C"/>
    <w:rsid w:val="007B342B"/>
    <w:rsid w:val="007C2476"/>
    <w:rsid w:val="007F525E"/>
    <w:rsid w:val="008613A3"/>
    <w:rsid w:val="008A6044"/>
    <w:rsid w:val="008C62E8"/>
    <w:rsid w:val="008E165B"/>
    <w:rsid w:val="0093203C"/>
    <w:rsid w:val="0094214A"/>
    <w:rsid w:val="00947EEC"/>
    <w:rsid w:val="00950B4E"/>
    <w:rsid w:val="0096511D"/>
    <w:rsid w:val="0096628F"/>
    <w:rsid w:val="0098214D"/>
    <w:rsid w:val="009B0DA5"/>
    <w:rsid w:val="009E0D0D"/>
    <w:rsid w:val="009F14D8"/>
    <w:rsid w:val="009F4E78"/>
    <w:rsid w:val="00A071E0"/>
    <w:rsid w:val="00A44218"/>
    <w:rsid w:val="00A670FB"/>
    <w:rsid w:val="00A90D92"/>
    <w:rsid w:val="00AA68F9"/>
    <w:rsid w:val="00AE1580"/>
    <w:rsid w:val="00B33C2F"/>
    <w:rsid w:val="00B3768C"/>
    <w:rsid w:val="00B6363C"/>
    <w:rsid w:val="00B87591"/>
    <w:rsid w:val="00BA54A4"/>
    <w:rsid w:val="00BB55DE"/>
    <w:rsid w:val="00BC6A93"/>
    <w:rsid w:val="00BD28DF"/>
    <w:rsid w:val="00BE18BD"/>
    <w:rsid w:val="00C514C0"/>
    <w:rsid w:val="00C86316"/>
    <w:rsid w:val="00CA03A2"/>
    <w:rsid w:val="00CB1141"/>
    <w:rsid w:val="00CC426A"/>
    <w:rsid w:val="00CE42E0"/>
    <w:rsid w:val="00D75F9F"/>
    <w:rsid w:val="00D95044"/>
    <w:rsid w:val="00DF2FCA"/>
    <w:rsid w:val="00E32E9E"/>
    <w:rsid w:val="00E761BF"/>
    <w:rsid w:val="00E80B96"/>
    <w:rsid w:val="00E9645D"/>
    <w:rsid w:val="00ED024B"/>
    <w:rsid w:val="00EE18DF"/>
    <w:rsid w:val="00F078C1"/>
    <w:rsid w:val="00F1556D"/>
    <w:rsid w:val="00F1707B"/>
    <w:rsid w:val="00F21220"/>
    <w:rsid w:val="00F27AD4"/>
    <w:rsid w:val="00F329DF"/>
    <w:rsid w:val="00F418BE"/>
    <w:rsid w:val="00F847DC"/>
    <w:rsid w:val="00FB780F"/>
    <w:rsid w:val="00FD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0D3"/>
    <w:pPr>
      <w:keepNext/>
      <w:widowControl w:val="0"/>
      <w:shd w:val="clear" w:color="auto" w:fill="FFFFFF"/>
      <w:autoSpaceDE w:val="0"/>
      <w:autoSpaceDN w:val="0"/>
      <w:adjustRightInd w:val="0"/>
      <w:spacing w:before="269" w:line="278" w:lineRule="exact"/>
      <w:ind w:left="3518"/>
      <w:outlineLvl w:val="0"/>
    </w:pPr>
    <w:rPr>
      <w:b/>
      <w:bCs/>
      <w:color w:val="000000"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2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28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2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60D3"/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uiPriority w:val="10"/>
    <w:qFormat/>
    <w:rsid w:val="004960D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10"/>
    <w:rsid w:val="004960D3"/>
    <w:rPr>
      <w:rFonts w:ascii="Times New Roman" w:eastAsia="Times New Roman" w:hAnsi="Times New Roman" w:cs="Times New Roman"/>
      <w:sz w:val="28"/>
      <w:szCs w:val="24"/>
    </w:rPr>
  </w:style>
  <w:style w:type="paragraph" w:customStyle="1" w:styleId="FR2">
    <w:name w:val="FR2"/>
    <w:rsid w:val="00B3768C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982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76362E"/>
    <w:pPr>
      <w:shd w:val="clear" w:color="auto" w:fill="FFFFFF"/>
      <w:spacing w:before="300" w:after="900" w:line="322" w:lineRule="exact"/>
      <w:ind w:hanging="360"/>
      <w:jc w:val="right"/>
    </w:pPr>
    <w:rPr>
      <w:rFonts w:eastAsia="Arial Unicode MS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rsid w:val="0076362E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76362E"/>
    <w:pPr>
      <w:ind w:left="708"/>
    </w:pPr>
    <w:rPr>
      <w:rFonts w:ascii="Arial Unicode MS" w:eastAsia="Arial Unicode MS" w:hAnsi="Arial Unicode MS" w:cs="Arial Unicode MS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724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24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0D3"/>
    <w:pPr>
      <w:keepNext/>
      <w:widowControl w:val="0"/>
      <w:shd w:val="clear" w:color="auto" w:fill="FFFFFF"/>
      <w:autoSpaceDE w:val="0"/>
      <w:autoSpaceDN w:val="0"/>
      <w:adjustRightInd w:val="0"/>
      <w:spacing w:before="269" w:line="278" w:lineRule="exact"/>
      <w:ind w:left="3518"/>
      <w:outlineLvl w:val="0"/>
    </w:pPr>
    <w:rPr>
      <w:b/>
      <w:bCs/>
      <w:color w:val="000000"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2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28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2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60D3"/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4960D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4960D3"/>
    <w:rPr>
      <w:rFonts w:ascii="Times New Roman" w:eastAsia="Times New Roman" w:hAnsi="Times New Roman" w:cs="Times New Roman"/>
      <w:sz w:val="28"/>
      <w:szCs w:val="24"/>
    </w:rPr>
  </w:style>
  <w:style w:type="paragraph" w:customStyle="1" w:styleId="FR2">
    <w:name w:val="FR2"/>
    <w:rsid w:val="00B3768C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982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76362E"/>
    <w:pPr>
      <w:shd w:val="clear" w:color="auto" w:fill="FFFFFF"/>
      <w:spacing w:before="300" w:after="900" w:line="322" w:lineRule="exact"/>
      <w:ind w:hanging="360"/>
      <w:jc w:val="right"/>
    </w:pPr>
    <w:rPr>
      <w:rFonts w:eastAsia="Arial Unicode MS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rsid w:val="0076362E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76362E"/>
    <w:pPr>
      <w:ind w:left="708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VPerevalskaya</cp:lastModifiedBy>
  <cp:revision>11</cp:revision>
  <cp:lastPrinted>2016-03-30T22:32:00Z</cp:lastPrinted>
  <dcterms:created xsi:type="dcterms:W3CDTF">2015-11-28T21:24:00Z</dcterms:created>
  <dcterms:modified xsi:type="dcterms:W3CDTF">2016-03-30T23:00:00Z</dcterms:modified>
</cp:coreProperties>
</file>