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41C56" w14:textId="77777777" w:rsidR="008E48F1" w:rsidRDefault="008E48F1" w:rsidP="00B2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Хабаровского края </w:t>
      </w:r>
    </w:p>
    <w:p w14:paraId="6C5FD42D" w14:textId="77777777" w:rsidR="008E48F1" w:rsidRDefault="008E48F1" w:rsidP="00B2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</w:t>
      </w:r>
    </w:p>
    <w:p w14:paraId="335BA062" w14:textId="77777777" w:rsidR="008E48F1" w:rsidRDefault="008E48F1" w:rsidP="00B2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14:paraId="5D24A7F1" w14:textId="77777777" w:rsidR="008E48F1" w:rsidRDefault="008E48F1" w:rsidP="00B2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«Хабаровский торгово-экономический техникум»</w:t>
      </w:r>
    </w:p>
    <w:p w14:paraId="624BA84F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4BDC9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18EC0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7E4792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C9491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2C4111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8DA1B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6408BD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006B7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E5BF7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B097D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7FCDE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BC9F41" w14:textId="77777777" w:rsidR="008E48F1" w:rsidRDefault="000E5713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Цифровой мир финансовой грамотности</w:t>
      </w:r>
    </w:p>
    <w:p w14:paraId="5F36227B" w14:textId="77777777" w:rsidR="000E5713" w:rsidRPr="000E5713" w:rsidRDefault="000E5713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D5A66C" w14:textId="77777777" w:rsidR="008E48F1" w:rsidRPr="008E5069" w:rsidRDefault="005973F6" w:rsidP="00B20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73F6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 по использованию цифровых образовательных ресурсов для формирования основ финансовой грамотности</w:t>
      </w:r>
    </w:p>
    <w:p w14:paraId="315E4518" w14:textId="77777777" w:rsidR="008E48F1" w:rsidRPr="008E5069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8D649E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59AC09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9964F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821A6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FCC0C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3D409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A117F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5DFFC4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9D8BE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CE95C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13D52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DA56E5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45C72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9B3F4E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D86E86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4E6B1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2F03C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72921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1B013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CC7FB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80C46C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FC2DB6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28E17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1BC49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0EB46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EC374" w14:textId="77777777" w:rsidR="008E48F1" w:rsidRDefault="008E48F1" w:rsidP="00B205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8C4A4E">
        <w:rPr>
          <w:rFonts w:ascii="Times New Roman" w:hAnsi="Times New Roman" w:cs="Times New Roman"/>
          <w:sz w:val="28"/>
          <w:szCs w:val="28"/>
        </w:rPr>
        <w:t>Хабаровск, 20</w:t>
      </w: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</w:p>
    <w:p w14:paraId="420D2FFA" w14:textId="77777777" w:rsidR="00F41BE1" w:rsidRDefault="00F41BE1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Аннотация</w:t>
      </w:r>
    </w:p>
    <w:p w14:paraId="0EF666CF" w14:textId="77777777" w:rsidR="00F41BE1" w:rsidRPr="00F41BE1" w:rsidRDefault="00F41BE1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DD2D6A3" w14:textId="77777777" w:rsidR="008E48F1" w:rsidRDefault="00A169E8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="008E48F1" w:rsidRPr="008E48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етодически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</w:t>
      </w:r>
      <w:r w:rsidR="008E48F1" w:rsidRPr="008E48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8E48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рекомендаци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="008E48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630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направлены на активизацию использования педагогами цифровых образовательных ресурсов в образовательном процессе</w:t>
      </w:r>
      <w:r w:rsidR="008E48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14:paraId="3C80F0F9" w14:textId="1D021A0A" w:rsidR="008E48F1" w:rsidRDefault="008E48F1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Представлен опыт использования</w:t>
      </w:r>
      <w:r w:rsidR="00D603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цифровых образовательных ресурсов для формирования основ финансовой грамотности</w:t>
      </w:r>
      <w:r w:rsidR="000B34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14:paraId="39A95E6B" w14:textId="47449695" w:rsidR="005973F6" w:rsidRDefault="008E48F1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Методические рекомендации </w:t>
      </w:r>
      <w:r w:rsidR="006306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содержат</w:t>
      </w:r>
      <w:r w:rsidR="00630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учебно-методические материалы</w:t>
      </w:r>
      <w:r w:rsidR="00630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педагогов по использованию массовых открытых онлайн курсов на платформе </w:t>
      </w:r>
      <w:r w:rsidR="0063068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Stepik</w:t>
      </w:r>
      <w:r w:rsidR="00630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</w:t>
      </w:r>
      <w:r w:rsidR="00630684" w:rsidRP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</w:t>
      </w:r>
      <w:r w:rsidR="00630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630684" w:rsidRP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электронных образовательных ресурсов на примере сервиса LearningApps.org</w:t>
      </w:r>
      <w:r w:rsidR="00630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</w:t>
      </w:r>
      <w:r w:rsidR="00630684" w:rsidRP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</w:t>
      </w:r>
      <w:r w:rsidR="00630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630684" w:rsidRP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</w:t>
      </w:r>
      <w:r w:rsidR="000B3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30684" w:rsidRP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 и мобильных приложений для изучения основ финансовой грамотности.</w:t>
      </w:r>
    </w:p>
    <w:p w14:paraId="3198002B" w14:textId="77777777" w:rsidR="001D06AA" w:rsidRDefault="001D06AA" w:rsidP="001D06A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Методические рекомендации включают методическую разработку учебного занятия по дисциплине «Финансы, денежное обращение и кредит» по </w:t>
      </w:r>
      <w:r w:rsidRPr="005C3A7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специальности 38.02.01 Экономика и бухгалтерский учет (по отраслям)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 использованием цифровых технологий. </w:t>
      </w:r>
    </w:p>
    <w:p w14:paraId="2F4B4E89" w14:textId="77777777" w:rsidR="005973F6" w:rsidRDefault="00A169E8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 w:rsidR="00F41BE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екомендации предназначены для преподавател</w:t>
      </w:r>
      <w:r w:rsidR="006306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ей</w:t>
      </w:r>
      <w:r w:rsidR="00630684" w:rsidRPr="006306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которы</w:t>
      </w:r>
      <w:r w:rsidR="006306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</w:t>
      </w:r>
      <w:r w:rsidR="00630684" w:rsidRPr="006306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занима</w:t>
      </w:r>
      <w:r w:rsidR="006306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ю</w:t>
      </w:r>
      <w:r w:rsidR="00630684" w:rsidRPr="006306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тся обучением финансовой грамотности и хо</w:t>
      </w:r>
      <w:r w:rsidR="006306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тят</w:t>
      </w:r>
      <w:r w:rsidR="00630684" w:rsidRPr="006306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постоянно совершенствовать свои профессиональные компетенции, учиться новому, современному и актуальному в сфере обучения финансовой грамотности.</w:t>
      </w:r>
    </w:p>
    <w:p w14:paraId="77109A3C" w14:textId="77777777" w:rsidR="005973F6" w:rsidRDefault="005973F6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52F9E00A" w14:textId="77777777" w:rsidR="005973F6" w:rsidRDefault="005973F6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5714BD5E" w14:textId="77777777" w:rsidR="005973F6" w:rsidRDefault="005973F6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51B1A1E7" w14:textId="77777777" w:rsidR="005973F6" w:rsidRDefault="005973F6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Разработчики: </w:t>
      </w:r>
    </w:p>
    <w:p w14:paraId="269D0432" w14:textId="77777777" w:rsidR="005973F6" w:rsidRDefault="005973F6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Глущенко Е.Н., кандидат экономических наук, преподаватель экономи</w:t>
      </w:r>
      <w:r w:rsidR="001D06A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ческих дисциплин</w:t>
      </w:r>
    </w:p>
    <w:p w14:paraId="70B6AD81" w14:textId="77777777" w:rsidR="008E48F1" w:rsidRPr="008E48F1" w:rsidRDefault="005973F6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Еремина С.Р., преподаватель информационны</w:t>
      </w:r>
      <w:r w:rsidR="00B205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технологи</w:t>
      </w:r>
      <w:r w:rsidR="00B205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профессиональной деятельности</w:t>
      </w:r>
      <w:r w:rsidR="008E48F1" w:rsidRPr="008E48F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page"/>
      </w:r>
    </w:p>
    <w:p w14:paraId="2B2B28AC" w14:textId="77777777" w:rsidR="00142A71" w:rsidRDefault="005973F6" w:rsidP="00B205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814081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C41D3C" w14:textId="77777777" w:rsidR="00142A71" w:rsidRPr="00142A71" w:rsidRDefault="00142A71" w:rsidP="00142A71">
          <w:pPr>
            <w:pStyle w:val="ab"/>
            <w:spacing w:before="0"/>
            <w:rPr>
              <w:rFonts w:ascii="Times New Roman" w:hAnsi="Times New Roman" w:cs="Times New Roman"/>
              <w:sz w:val="24"/>
              <w:szCs w:val="24"/>
            </w:rPr>
          </w:pPr>
        </w:p>
        <w:p w14:paraId="4BA25CF7" w14:textId="77777777" w:rsidR="00A169E8" w:rsidRPr="00A169E8" w:rsidRDefault="00142A71" w:rsidP="00A169E8">
          <w:pPr>
            <w:pStyle w:val="13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BC503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C503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C503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5153009" w:history="1"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>1. Пояснительная записка.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_Toc55153009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D5453A" w14:textId="77777777" w:rsidR="00A169E8" w:rsidRPr="00A169E8" w:rsidRDefault="000B3444" w:rsidP="00A169E8">
          <w:pPr>
            <w:pStyle w:val="13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0" w:history="1"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 xml:space="preserve">2. Использование массовых открытых онлайн курсов на платформе </w:t>
            </w:r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 w:eastAsia="ru-RU"/>
              </w:rPr>
              <w:t>Stepik</w:t>
            </w:r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 xml:space="preserve"> для изучения основ финансовой грамотности.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_Toc55153010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CD7F36" w14:textId="77777777" w:rsidR="00A169E8" w:rsidRPr="00A169E8" w:rsidRDefault="000B3444" w:rsidP="00A169E8">
          <w:pPr>
            <w:pStyle w:val="21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1" w:history="1">
            <w:r w:rsidR="00A169E8" w:rsidRPr="00A169E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2.1 Обзор курсов на платформе Stepik.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_Toc55153011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961CD9" w14:textId="77777777" w:rsidR="00A169E8" w:rsidRPr="00A169E8" w:rsidRDefault="000B3444" w:rsidP="00A169E8">
          <w:pPr>
            <w:pStyle w:val="21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2" w:history="1">
            <w:r w:rsidR="00A169E8" w:rsidRPr="00A169E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2.2 Инструкция использования курса в учебном процессе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_Toc55153012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DD8FB2" w14:textId="77777777" w:rsidR="00A169E8" w:rsidRPr="00A169E8" w:rsidRDefault="000B3444" w:rsidP="00A169E8">
          <w:pPr>
            <w:pStyle w:val="13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3" w:history="1"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 xml:space="preserve">3. Использование электронных образовательных ресурсов на примере сервиса </w:t>
            </w:r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 w:eastAsia="ru-RU"/>
              </w:rPr>
              <w:t>LearningApps</w:t>
            </w:r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 w:eastAsia="ru-RU"/>
              </w:rPr>
              <w:t>org</w:t>
            </w:r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 xml:space="preserve"> для изучения основ финансовой грамотности.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_Toc55153013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DE517E" w14:textId="77777777" w:rsidR="00A169E8" w:rsidRPr="00A169E8" w:rsidRDefault="000B3444" w:rsidP="00A169E8">
          <w:pPr>
            <w:pStyle w:val="21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4" w:history="1"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>3.1 Обзор упражнений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_Toc55153014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E92099" w14:textId="77777777" w:rsidR="00A169E8" w:rsidRPr="00A169E8" w:rsidRDefault="000B3444" w:rsidP="00A169E8">
          <w:pPr>
            <w:pStyle w:val="21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5" w:history="1"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>3.2 Инструкция использования сервиса в учебном процессе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_Toc55153015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944E8C" w14:textId="3064A498" w:rsidR="00A169E8" w:rsidRPr="00A169E8" w:rsidRDefault="000B3444" w:rsidP="00A169E8">
          <w:pPr>
            <w:pStyle w:val="13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6" w:history="1"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>4. Использование онлайн</w:t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>игр и мобильных приложений для изучения основ финансовой грамотности.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_Toc55153016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9616D8" w14:textId="77777777" w:rsidR="00A169E8" w:rsidRPr="00A169E8" w:rsidRDefault="000B3444" w:rsidP="00A169E8">
          <w:pPr>
            <w:pStyle w:val="21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7" w:history="1">
            <w:r w:rsidR="00A169E8" w:rsidRPr="00A169E8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>3.1 Обзор приложений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_Toc55153017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F728F9" w14:textId="77777777" w:rsidR="00A169E8" w:rsidRPr="00A169E8" w:rsidRDefault="000B3444" w:rsidP="00A169E8">
          <w:pPr>
            <w:pStyle w:val="13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8" w:history="1">
            <w:r w:rsidR="00A169E8" w:rsidRPr="00A169E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5. Заключение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_Toc55153018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EB9D64" w14:textId="77777777" w:rsidR="00A169E8" w:rsidRPr="00A169E8" w:rsidRDefault="000B3444" w:rsidP="00A169E8">
          <w:pPr>
            <w:pStyle w:val="13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19" w:history="1">
            <w:r w:rsidR="00A169E8" w:rsidRPr="00A169E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6. Литература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_Toc55153019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01E35D" w14:textId="77777777" w:rsidR="00A169E8" w:rsidRPr="00A169E8" w:rsidRDefault="000B3444" w:rsidP="00A169E8">
          <w:pPr>
            <w:pStyle w:val="13"/>
            <w:tabs>
              <w:tab w:val="right" w:leader="dot" w:pos="9628"/>
            </w:tabs>
            <w:spacing w:line="30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5153020" w:history="1">
            <w:r w:rsidR="00A169E8" w:rsidRPr="00A169E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7. Приложение. План проведения урока с использованием цифровых образовательных ресурсов по учебной дисциплине ОП 06 Финансы, денежное обращение и кредит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_Toc55153020 \h </w:instrTex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A169E8" w:rsidRPr="00A169E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7C3F0E" w14:textId="77777777" w:rsidR="00142A71" w:rsidRDefault="00142A71" w:rsidP="00BC503B">
          <w:pPr>
            <w:spacing w:after="0" w:line="300" w:lineRule="auto"/>
          </w:pPr>
          <w:r w:rsidRPr="00BC503B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28BAE83" w14:textId="77777777" w:rsidR="005973F6" w:rsidRDefault="005973F6" w:rsidP="00B205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</w:p>
    <w:p w14:paraId="73B2BACB" w14:textId="77777777" w:rsidR="00963FD1" w:rsidRPr="00963FD1" w:rsidRDefault="00963FD1" w:rsidP="00142A71">
      <w:pPr>
        <w:pStyle w:val="1"/>
        <w:ind w:firstLine="0"/>
        <w:rPr>
          <w:rFonts w:eastAsia="Times New Roman"/>
          <w:bdr w:val="none" w:sz="0" w:space="0" w:color="auto" w:frame="1"/>
          <w:lang w:eastAsia="ru-RU"/>
        </w:rPr>
      </w:pPr>
      <w:bookmarkStart w:id="0" w:name="_Toc55153009"/>
      <w:r>
        <w:rPr>
          <w:rFonts w:eastAsia="Times New Roman"/>
          <w:bdr w:val="none" w:sz="0" w:space="0" w:color="auto" w:frame="1"/>
          <w:lang w:eastAsia="ru-RU"/>
        </w:rPr>
        <w:lastRenderedPageBreak/>
        <w:t xml:space="preserve">1. </w:t>
      </w:r>
      <w:r w:rsidRPr="00963FD1">
        <w:rPr>
          <w:rFonts w:eastAsia="Times New Roman"/>
          <w:bdr w:val="none" w:sz="0" w:space="0" w:color="auto" w:frame="1"/>
          <w:lang w:eastAsia="ru-RU"/>
        </w:rPr>
        <w:t>Пояснительная записка.</w:t>
      </w:r>
      <w:bookmarkEnd w:id="0"/>
    </w:p>
    <w:p w14:paraId="2AB4EA78" w14:textId="77777777" w:rsidR="005206C6" w:rsidRDefault="005206C6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500">
        <w:rPr>
          <w:rFonts w:ascii="Times New Roman" w:hAnsi="Times New Roman" w:cs="Times New Roman"/>
          <w:sz w:val="24"/>
          <w:szCs w:val="24"/>
        </w:rPr>
        <w:t xml:space="preserve">Необходимость </w:t>
      </w:r>
      <w:r>
        <w:rPr>
          <w:rFonts w:ascii="Times New Roman" w:hAnsi="Times New Roman" w:cs="Times New Roman"/>
          <w:sz w:val="24"/>
          <w:szCs w:val="24"/>
        </w:rPr>
        <w:t>использования цифровых образовательных ресурсов для формирования основ финансовой грамотности</w:t>
      </w:r>
      <w:r w:rsidRPr="00970500">
        <w:rPr>
          <w:rFonts w:ascii="Times New Roman" w:hAnsi="Times New Roman" w:cs="Times New Roman"/>
          <w:sz w:val="24"/>
          <w:szCs w:val="24"/>
        </w:rPr>
        <w:t xml:space="preserve"> определяется задачами российской образовательной и профориентационной политики, задачами инновационного развития экономического образования в стране, аспектами государственной программы «Развитие образования в Хабаровском крае», регионального проекта "Кадры для цифровой экономики (Хабаровский край)”, программы «Цифровая экономика» и Национальной стратегии повышения финансовой грамотности населения.</w:t>
      </w:r>
    </w:p>
    <w:p w14:paraId="7993C6A5" w14:textId="77777777" w:rsidR="00337F8D" w:rsidRDefault="00337F8D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</w:t>
      </w:r>
      <w:r w:rsidR="00EE4F7E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 методических рекомендаций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обусловлен</w:t>
      </w:r>
      <w:r w:rsidR="00EE4F7E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потребностью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современного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общества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тороны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повышении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финансовой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грамотности 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другой — изменениями в</w:t>
      </w:r>
      <w:r w:rsidR="009552B9"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самой системе образования, переходом </w:t>
      </w:r>
      <w:r w:rsidR="001D0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активным и интерактивным формам и методам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такой ситуации важным становится овладение педагогами не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интерактивными образовательными технологиями, но и способами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включения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учебную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цифровых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образовательных ресурсов как в формате </w:t>
      </w:r>
      <w:r w:rsidR="001D0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очного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обучения, так и в онлайн</w:t>
      </w:r>
      <w:r w:rsid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среде и при организации различных форм дистанционного</w:t>
      </w:r>
      <w:r w:rsidR="008C1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</w:t>
      </w:r>
      <w:r w:rsidR="008C1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студентов профессиональных </w:t>
      </w:r>
      <w:r w:rsidR="001D0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образовательных </w:t>
      </w:r>
      <w:r w:rsidRPr="00EE4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организаций.</w:t>
      </w:r>
    </w:p>
    <w:p w14:paraId="3538ABF7" w14:textId="77777777" w:rsidR="004500BB" w:rsidRDefault="004500BB" w:rsidP="004500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образовательные ресурсы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ресурсы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созданы на базе цифровых технологий и их можно воспроизводить с помощью цифровых устройств.</w:t>
      </w:r>
    </w:p>
    <w:p w14:paraId="5A29FEAB" w14:textId="77777777" w:rsidR="004500BB" w:rsidRDefault="004500BB" w:rsidP="004500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Главная цель использования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цифровых образовательных ресурсов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занятиях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вывести образовательный процесс на новый уровень, который нужен современным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73530"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лектронные</w:t>
      </w:r>
      <w:r w:rsidR="001735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средства обучения представляют любую информацию в более наглядном виде и дают </w:t>
      </w:r>
      <w:r w:rsidR="001735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студентам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наиболее полное представление об изучаемых объектах и явлениях. </w:t>
      </w:r>
      <w:r w:rsidR="001735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Обучающимся 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нравится учиться при помощи современного оборудования, самостоятельно изучать те или иные темы, проверять себя и получать обратную связь. </w:t>
      </w:r>
      <w:r w:rsidR="001735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Цифровые образовательные ресурсы 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способны предоставить </w:t>
      </w:r>
      <w:r w:rsidR="001735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гораздо больше информации, чем традиционные ресурсы, при этом вся текстовая, визуальная, звуковая информация будет компактно размещаться на одном цифровом устройстве.</w:t>
      </w:r>
      <w:r w:rsidR="001735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3530" w:rsidRPr="001735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использования современных цифровых образовательных ресурсов уже невозможно представить образовательный процесс, отвечающий требованиям современного информационного общества</w:t>
      </w:r>
      <w:r w:rsidRPr="00450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81BBB18" w14:textId="77777777" w:rsidR="00173530" w:rsidRDefault="00173530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направлены на активизацию использования</w:t>
      </w:r>
      <w:r w:rsidR="000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педагогами цифровых образовательных ресурсов в образовательном процессе.</w:t>
      </w:r>
    </w:p>
    <w:p w14:paraId="7AE53A71" w14:textId="77777777" w:rsidR="0002453F" w:rsidRDefault="0002453F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 педагога – создать условия обучения, при которых </w:t>
      </w:r>
      <w:r w:rsidRPr="000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сформировать те базовые понятия и навыки, которые в последующем позволят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r w:rsidRPr="000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принимать оптимальные финансовые решения, с успехом решать возникающие финансовые проблемы, своевременно выявлять и предотвращать финансовые мошенничества. Финансовая грамотность в XXI веке представляет собой важнейшую компетенцию, она также жизненно важна для каждого современного человека, как и умение писать и считать.</w:t>
      </w:r>
    </w:p>
    <w:p w14:paraId="47000021" w14:textId="77777777" w:rsidR="0002453F" w:rsidRDefault="0002453F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по использованию цифровых образовательных ресурсов для формирования основ финансовой грамотности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продукт, состоящий из методических рекомендаций для педагогов</w:t>
      </w:r>
      <w:r w:rsid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использованию массовых открытых онлайн курсов на платформе </w:t>
      </w:r>
      <w:r w:rsidR="00462D4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Stepik</w:t>
      </w:r>
      <w:r w:rsid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</w:t>
      </w:r>
      <w:r w:rsidR="00462D4E" w:rsidRP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</w:t>
      </w:r>
      <w:r w:rsid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462D4E" w:rsidRP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электронных образовательных ресурсов на примере сервиса LearningApps.org</w:t>
      </w:r>
      <w:r w:rsid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</w:t>
      </w:r>
      <w:r w:rsidR="00462D4E" w:rsidRP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</w:t>
      </w:r>
      <w:r w:rsid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462D4E" w:rsidRP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онлайн—игр и мобильных приложений для изучения основ финансовой грамотности.</w:t>
      </w:r>
      <w:r w:rsid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Рекомендации </w:t>
      </w:r>
      <w:r w:rsidR="00381B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включают методическую разработку учебного занятия по дисциплине «Финансы, денежное обращение и кредит» по </w:t>
      </w:r>
      <w:r w:rsidR="00381BCB" w:rsidRPr="005C3A7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специальности 38.02.01 Экономика и бухгалтерский учет (по отраслям) </w:t>
      </w:r>
      <w:r w:rsidR="00381B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 использованием цифровых технологий.</w:t>
      </w:r>
    </w:p>
    <w:p w14:paraId="6611CE39" w14:textId="77777777" w:rsidR="00462D4E" w:rsidRDefault="00462D4E" w:rsidP="00462D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Цифровые образовательные ресурсы позволяют:</w:t>
      </w:r>
    </w:p>
    <w:p w14:paraId="5421518C" w14:textId="77777777" w:rsidR="00462D4E" w:rsidRDefault="00462D4E" w:rsidP="00140AF3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 максимум информации по изучаемой теме, представленной в самых различных видах – текст, картинка, звук, видео, мультимедиа, интерактивная игра;</w:t>
      </w:r>
    </w:p>
    <w:p w14:paraId="1D4256D5" w14:textId="77777777" w:rsidR="00462D4E" w:rsidRDefault="00462D4E" w:rsidP="00140AF3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99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r w:rsidRPr="000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возможность самостоятельно постигать, изучать новые темы, подбирать и анализировать информацию; </w:t>
      </w:r>
    </w:p>
    <w:p w14:paraId="1509DD3B" w14:textId="77777777" w:rsidR="00462D4E" w:rsidRDefault="00462D4E" w:rsidP="00140AF3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99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Быстро и легко организовать работу в парах и группах; </w:t>
      </w:r>
    </w:p>
    <w:p w14:paraId="3678EE96" w14:textId="77777777" w:rsidR="00462D4E" w:rsidRPr="0002453F" w:rsidRDefault="00462D4E" w:rsidP="00140AF3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99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 подходить к каждому ученику, подбирая уникальные задания для каждого и помогая выстраивать индивидуальные образовательные траектории.</w:t>
      </w:r>
    </w:p>
    <w:p w14:paraId="5865B546" w14:textId="77777777" w:rsidR="00B8488F" w:rsidRDefault="00B8488F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2D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</w:t>
      </w:r>
      <w:r w:rsidR="00462D4E" w:rsidRPr="00462D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методических рекомендаций</w:t>
      </w:r>
      <w:r w:rsidR="0046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оказать методическую помощь педагогам в освоении онлайн сервисов и их дальнейшем применении в образовательном процессе.</w:t>
      </w:r>
    </w:p>
    <w:p w14:paraId="50E834E4" w14:textId="77777777" w:rsidR="00462D4E" w:rsidRDefault="00462D4E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Особенность и новизна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данного продукта в том, что </w:t>
      </w:r>
      <w:r w:rsid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помощью цифровых образовательных ресурсов </w:t>
      </w:r>
      <w:r w:rsidR="00283AD6" w:rsidRP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обучающихся </w:t>
      </w:r>
      <w:r w:rsid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развиваются </w:t>
      </w:r>
      <w:r w:rsidR="00283AD6" w:rsidRP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</w:t>
      </w:r>
      <w:r w:rsid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283AD6" w:rsidRP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необходимы</w:t>
      </w:r>
      <w:r w:rsid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283AD6" w:rsidRP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базовы</w:t>
      </w:r>
      <w:r w:rsid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283AD6" w:rsidRP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</w:t>
      </w:r>
      <w:r w:rsid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283AD6" w:rsidRPr="00283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финансовой грамотности, личному планированию доходов и расходов, вопросам формирования пассивного дохода, грамотного инвестирования сбережений и информационной безопасности гражданина в условиях цифровой экономики.</w:t>
      </w:r>
    </w:p>
    <w:p w14:paraId="7741EF55" w14:textId="77777777" w:rsidR="00283AD6" w:rsidRDefault="00283AD6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методических рекомендациях демонстрируются возможности эффективного использования подобранных ресурсов в учебной деятельности. В приложении дана методическая разработка урока с использование цифровых ресурсов.</w:t>
      </w:r>
    </w:p>
    <w:p w14:paraId="37878E49" w14:textId="77777777" w:rsidR="0060738D" w:rsidRDefault="006A6F70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Таким образом, использование цифровых образовательных ресурсов </w:t>
      </w:r>
      <w:r w:rsidRPr="006A6F7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способствует повышению интереса к изучению основ финансовой грамотности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r w:rsidRPr="006A6F7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повышает уровень финансовой грамотности всех участников образовательного процесса. </w:t>
      </w:r>
    </w:p>
    <w:p w14:paraId="666A4A7A" w14:textId="77777777" w:rsidR="005A166A" w:rsidRDefault="005A166A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6B820DC" w14:textId="77777777" w:rsidR="008E48F1" w:rsidRPr="006A6F70" w:rsidRDefault="008E48F1" w:rsidP="005206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6A6F7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page"/>
      </w:r>
    </w:p>
    <w:p w14:paraId="30D15909" w14:textId="77777777" w:rsidR="00963FD1" w:rsidRDefault="00B62855" w:rsidP="00142A71">
      <w:pPr>
        <w:pStyle w:val="1"/>
        <w:ind w:firstLine="0"/>
        <w:rPr>
          <w:rFonts w:eastAsia="Times New Roman"/>
          <w:bdr w:val="none" w:sz="0" w:space="0" w:color="auto" w:frame="1"/>
          <w:lang w:eastAsia="ru-RU"/>
        </w:rPr>
      </w:pPr>
      <w:bookmarkStart w:id="1" w:name="_Toc55153010"/>
      <w:r>
        <w:rPr>
          <w:rFonts w:eastAsia="Times New Roman"/>
          <w:bdr w:val="none" w:sz="0" w:space="0" w:color="auto" w:frame="1"/>
          <w:lang w:eastAsia="ru-RU"/>
        </w:rPr>
        <w:lastRenderedPageBreak/>
        <w:t xml:space="preserve">2. </w:t>
      </w:r>
      <w:r w:rsidR="00963FD1">
        <w:rPr>
          <w:rFonts w:eastAsia="Times New Roman"/>
          <w:bdr w:val="none" w:sz="0" w:space="0" w:color="auto" w:frame="1"/>
          <w:lang w:eastAsia="ru-RU"/>
        </w:rPr>
        <w:t xml:space="preserve">Использование массовых открытых онлайн курсов на платформе </w:t>
      </w:r>
      <w:r w:rsidR="00963FD1">
        <w:rPr>
          <w:rFonts w:eastAsia="Times New Roman"/>
          <w:bdr w:val="none" w:sz="0" w:space="0" w:color="auto" w:frame="1"/>
          <w:lang w:val="en-US" w:eastAsia="ru-RU"/>
        </w:rPr>
        <w:t>Stepik</w:t>
      </w:r>
      <w:r w:rsidR="00963FD1">
        <w:rPr>
          <w:rFonts w:eastAsia="Times New Roman"/>
          <w:bdr w:val="none" w:sz="0" w:space="0" w:color="auto" w:frame="1"/>
          <w:lang w:eastAsia="ru-RU"/>
        </w:rPr>
        <w:t xml:space="preserve"> для изучения основ финансовой грамотности.</w:t>
      </w:r>
      <w:bookmarkEnd w:id="1"/>
    </w:p>
    <w:p w14:paraId="6A518230" w14:textId="77777777" w:rsidR="00E4253C" w:rsidRDefault="00E4253C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Дистанционное обучение все увереннее входит в образовательный процесс среднего профессионального образования. Любой человек может получить или дополнить свое образование новыми областями знаний.</w:t>
      </w:r>
    </w:p>
    <w:p w14:paraId="53FC560F" w14:textId="77777777" w:rsidR="00E4253C" w:rsidRPr="00B9404A" w:rsidRDefault="00E4253C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04A">
        <w:rPr>
          <w:rFonts w:ascii="Times New Roman" w:hAnsi="Times New Roman" w:cs="Times New Roman"/>
          <w:sz w:val="24"/>
          <w:szCs w:val="24"/>
        </w:rPr>
        <w:t>МООК — это обучающий курс c применением технологий электронного обучения и открытым доступом через Интернет, одна из форм дистанционного образования. Курс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9404A">
        <w:rPr>
          <w:rFonts w:ascii="Times New Roman" w:hAnsi="Times New Roman" w:cs="Times New Roman"/>
          <w:sz w:val="24"/>
          <w:szCs w:val="24"/>
        </w:rPr>
        <w:t xml:space="preserve"> создан</w:t>
      </w:r>
      <w:r w:rsidR="00E44D0A">
        <w:rPr>
          <w:rFonts w:ascii="Times New Roman" w:hAnsi="Times New Roman" w:cs="Times New Roman"/>
          <w:sz w:val="24"/>
          <w:szCs w:val="24"/>
        </w:rPr>
        <w:t>ы</w:t>
      </w:r>
      <w:r w:rsidRPr="00B9404A">
        <w:rPr>
          <w:rFonts w:ascii="Times New Roman" w:hAnsi="Times New Roman" w:cs="Times New Roman"/>
          <w:sz w:val="24"/>
          <w:szCs w:val="24"/>
        </w:rPr>
        <w:t xml:space="preserve"> на платформе </w:t>
      </w:r>
      <w:r w:rsidRPr="00830907">
        <w:rPr>
          <w:rFonts w:ascii="Times New Roman" w:hAnsi="Times New Roman" w:cs="Times New Roman"/>
          <w:sz w:val="24"/>
          <w:szCs w:val="24"/>
        </w:rPr>
        <w:t>Stepik</w:t>
      </w:r>
      <w:r w:rsidRPr="00B940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7E6980" w14:textId="77777777" w:rsidR="00E4253C" w:rsidRDefault="00E4253C" w:rsidP="00140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04A">
        <w:rPr>
          <w:rFonts w:ascii="Times New Roman" w:hAnsi="Times New Roman" w:cs="Times New Roman"/>
          <w:sz w:val="24"/>
          <w:szCs w:val="24"/>
        </w:rPr>
        <w:t>Эта платформа позволяет любому зарегистрированному пользователю создавать интерактивные обучающие уроки и онлайн-курсы, используя видео, тексты и разнообразные задачи с автоматической проверкой и моментальной обратной связью. В процессе обучения студенты могут вести обсуждения между собой и задавать вопросы преподавателю на форуме.</w:t>
      </w:r>
      <w:r>
        <w:rPr>
          <w:rFonts w:ascii="Times New Roman" w:hAnsi="Times New Roman" w:cs="Times New Roman"/>
          <w:sz w:val="24"/>
          <w:szCs w:val="24"/>
        </w:rPr>
        <w:t xml:space="preserve"> На курс может поступить любой желающий, студент любого техникума, обучение бесплатное. Любой преподаватель имеет возможность на базе курса создать свой класс, в который пригласить своих студентов и отслеживать их успеваемость. </w:t>
      </w:r>
    </w:p>
    <w:p w14:paraId="16A20422" w14:textId="77777777" w:rsidR="00E4253C" w:rsidRDefault="00E4253C" w:rsidP="00B205B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2B2C">
        <w:rPr>
          <w:rFonts w:ascii="Times New Roman" w:hAnsi="Times New Roman" w:cs="Times New Roman"/>
          <w:sz w:val="24"/>
          <w:szCs w:val="24"/>
        </w:rPr>
        <w:t>Выполнение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B2C">
        <w:rPr>
          <w:rFonts w:ascii="Times New Roman" w:hAnsi="Times New Roman" w:cs="Times New Roman"/>
          <w:sz w:val="24"/>
          <w:szCs w:val="24"/>
        </w:rPr>
        <w:t xml:space="preserve">электронных заданий положительно влияет на образовательные результаты, и у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CE2B2C">
        <w:rPr>
          <w:rFonts w:ascii="Times New Roman" w:hAnsi="Times New Roman" w:cs="Times New Roman"/>
          <w:sz w:val="24"/>
          <w:szCs w:val="24"/>
        </w:rPr>
        <w:t xml:space="preserve"> сохраняется более высокий интерес к учебе.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E2B2C">
        <w:rPr>
          <w:rFonts w:ascii="Times New Roman" w:hAnsi="Times New Roman" w:cs="Times New Roman"/>
          <w:sz w:val="24"/>
          <w:szCs w:val="24"/>
        </w:rPr>
        <w:t xml:space="preserve">аибольшую пользу новые технологии могут принести отстающим </w:t>
      </w:r>
      <w:r>
        <w:rPr>
          <w:rFonts w:ascii="Times New Roman" w:hAnsi="Times New Roman" w:cs="Times New Roman"/>
          <w:sz w:val="24"/>
          <w:szCs w:val="24"/>
        </w:rPr>
        <w:t>студентам</w:t>
      </w:r>
      <w:r w:rsidRPr="00CE2B2C">
        <w:rPr>
          <w:rFonts w:ascii="Times New Roman" w:hAnsi="Times New Roman" w:cs="Times New Roman"/>
          <w:sz w:val="24"/>
          <w:szCs w:val="24"/>
        </w:rPr>
        <w:t>.</w:t>
      </w:r>
    </w:p>
    <w:p w14:paraId="60853B68" w14:textId="77777777" w:rsidR="00E4253C" w:rsidRPr="00142A71" w:rsidRDefault="00E4253C" w:rsidP="00142A71">
      <w:pPr>
        <w:pStyle w:val="2"/>
        <w:rPr>
          <w:b/>
          <w:bCs/>
        </w:rPr>
      </w:pPr>
      <w:bookmarkStart w:id="2" w:name="_Toc55153011"/>
      <w:r w:rsidRPr="00142A71">
        <w:rPr>
          <w:b/>
          <w:bCs/>
        </w:rPr>
        <w:t>2.1 Обзор курсов на платформе Stepik.</w:t>
      </w:r>
      <w:bookmarkEnd w:id="2"/>
    </w:p>
    <w:p w14:paraId="7244E151" w14:textId="77777777" w:rsidR="000E5713" w:rsidRDefault="00D41CF8" w:rsidP="00D41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CF8">
        <w:rPr>
          <w:rFonts w:ascii="Times New Roman" w:hAnsi="Times New Roman" w:cs="Times New Roman"/>
          <w:sz w:val="24"/>
          <w:szCs w:val="24"/>
        </w:rPr>
        <w:t>В настоящее время на Stepik представлен</w:t>
      </w:r>
      <w:r w:rsidR="00604BB4">
        <w:rPr>
          <w:rFonts w:ascii="Times New Roman" w:hAnsi="Times New Roman" w:cs="Times New Roman"/>
          <w:sz w:val="24"/>
          <w:szCs w:val="24"/>
        </w:rPr>
        <w:t>о</w:t>
      </w:r>
      <w:r w:rsidRPr="00D41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большое количество</w:t>
      </w:r>
      <w:r w:rsidRPr="00D41CF8">
        <w:rPr>
          <w:rFonts w:ascii="Times New Roman" w:hAnsi="Times New Roman" w:cs="Times New Roman"/>
          <w:sz w:val="24"/>
          <w:szCs w:val="24"/>
        </w:rPr>
        <w:t xml:space="preserve"> учебных курсов </w:t>
      </w:r>
      <w:r>
        <w:rPr>
          <w:rFonts w:ascii="Times New Roman" w:hAnsi="Times New Roman" w:cs="Times New Roman"/>
          <w:sz w:val="24"/>
          <w:szCs w:val="24"/>
        </w:rPr>
        <w:t>по финансовой грамотности</w:t>
      </w:r>
      <w:r w:rsidRPr="00D41CF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D41CF8">
        <w:rPr>
          <w:rFonts w:ascii="Times New Roman" w:hAnsi="Times New Roman" w:cs="Times New Roman"/>
          <w:sz w:val="24"/>
          <w:szCs w:val="24"/>
        </w:rPr>
        <w:t>реимуществ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41CF8">
        <w:rPr>
          <w:rFonts w:ascii="Times New Roman" w:hAnsi="Times New Roman" w:cs="Times New Roman"/>
          <w:sz w:val="24"/>
          <w:szCs w:val="24"/>
        </w:rPr>
        <w:t xml:space="preserve"> онлайн-платформы является то, что она дает возможность каждому получить дополнительные знания абсолютно бесплатно.</w:t>
      </w:r>
    </w:p>
    <w:p w14:paraId="5784C6C7" w14:textId="77777777" w:rsidR="00D41CF8" w:rsidRDefault="00D41CF8" w:rsidP="00D41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7223"/>
      </w:tblGrid>
      <w:tr w:rsidR="007A164D" w14:paraId="70B1BF73" w14:textId="77777777" w:rsidTr="007A164D">
        <w:tc>
          <w:tcPr>
            <w:tcW w:w="2503" w:type="dxa"/>
          </w:tcPr>
          <w:p w14:paraId="1BCA9EEE" w14:textId="77777777" w:rsidR="001F1795" w:rsidRDefault="001F1795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личными финансами.</w:t>
            </w:r>
          </w:p>
          <w:p w14:paraId="473FD3BF" w14:textId="77777777" w:rsidR="001F1795" w:rsidRDefault="001F1795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курса </w:t>
            </w:r>
            <w:hyperlink r:id="rId8" w:history="1">
              <w:r w:rsidR="003D2AD1" w:rsidRPr="00ED00A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https://stepik.org/58670</w:t>
              </w:r>
            </w:hyperlink>
            <w:r w:rsidR="003D2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AB2492" w14:textId="77777777" w:rsidR="001F1795" w:rsidRDefault="001F1795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6" w:type="dxa"/>
          </w:tcPr>
          <w:p w14:paraId="1EA6DB3E" w14:textId="77777777" w:rsidR="001F1795" w:rsidRPr="00B9404A" w:rsidRDefault="001F1795" w:rsidP="00B205B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795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данного курса авторы постарались найти баланс между сложными понятиями экономики, финансов, кредита, риск-менеджмента, налогов и практическими рекомендациями по управлению финансами семьи, каждого человека. В рамках курса раскрываются прикладные аспекты фундаментальных финансовых понятий, формируются навыки формирования у слушателя экономического мышления. Авторы курса постарались финансово-экономические проблемы изложить доступно и ясно c использованием графики, проиллюстрировать примерами, максимально приближенными к современным жизненным ситуациям.  </w:t>
            </w:r>
          </w:p>
          <w:p w14:paraId="0235AA13" w14:textId="77777777" w:rsidR="001F1795" w:rsidRDefault="001F1795" w:rsidP="007D2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F4B32" wp14:editId="79B4A6CF">
                  <wp:extent cx="4133850" cy="2049471"/>
                  <wp:effectExtent l="152400" t="152400" r="361950" b="370205"/>
                  <wp:docPr id="7" name="Рисунок 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47962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082" cy="209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FCA587E" w14:textId="77777777" w:rsidR="001F1795" w:rsidRDefault="001F1795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 </w:t>
            </w:r>
            <w:r w:rsidRPr="001F1795">
              <w:rPr>
                <w:rFonts w:ascii="Times New Roman" w:hAnsi="Times New Roman" w:cs="Times New Roman"/>
                <w:sz w:val="24"/>
                <w:szCs w:val="24"/>
              </w:rPr>
              <w:t>ДВФУ — один из крупнейших вузов на Дальнем Востоке России</w:t>
            </w:r>
          </w:p>
        </w:tc>
      </w:tr>
      <w:tr w:rsidR="007A164D" w14:paraId="370ED4F2" w14:textId="77777777" w:rsidTr="007A164D">
        <w:tc>
          <w:tcPr>
            <w:tcW w:w="2503" w:type="dxa"/>
          </w:tcPr>
          <w:p w14:paraId="6E0AA246" w14:textId="77777777" w:rsidR="001F1795" w:rsidRDefault="001F1795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Финансовый контроль.</w:t>
            </w:r>
          </w:p>
          <w:p w14:paraId="29004F3E" w14:textId="77777777" w:rsidR="001F1795" w:rsidRDefault="001F1795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курса </w:t>
            </w:r>
            <w:hyperlink r:id="rId10" w:history="1">
              <w:r w:rsidR="003D2AD1" w:rsidRPr="00ED00A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https://stepik.org/61653</w:t>
              </w:r>
            </w:hyperlink>
            <w:r w:rsidR="003D2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6" w:type="dxa"/>
          </w:tcPr>
          <w:p w14:paraId="0BECC216" w14:textId="77777777" w:rsidR="001F1795" w:rsidRDefault="007A164D" w:rsidP="007D2D2C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F17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27057C0" wp14:editId="4AE320A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1502410</wp:posOffset>
                  </wp:positionV>
                  <wp:extent cx="3634804" cy="2257425"/>
                  <wp:effectExtent l="152400" t="152400" r="365760" b="352425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4B9CF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804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795" w:rsidRPr="001F17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Курс: во-первых, дает первичное представление об общественных отношениях, возникающих в ходе контроля со стороны государственных и муниципальных органов власти за вопросами формирования и расходования денежных фондов публичных и частных субъектов; во-вторых, путем выполнения практических заданий, решения задач помогает применить полученные знания в ходе разбора конкретных жизненных </w:t>
            </w:r>
            <w:r w:rsidR="007D2D2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</w:t>
            </w:r>
            <w:r w:rsidR="001F1795" w:rsidRPr="001F179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итуаций. </w:t>
            </w:r>
          </w:p>
          <w:p w14:paraId="14DE8130" w14:textId="77777777" w:rsidR="001F1795" w:rsidRPr="001F1795" w:rsidRDefault="001F1795" w:rsidP="007D2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 курса </w:t>
            </w:r>
            <w:r w:rsidRPr="001F1795">
              <w:rPr>
                <w:rFonts w:ascii="Times New Roman" w:hAnsi="Times New Roman" w:cs="Times New Roman"/>
                <w:sz w:val="24"/>
                <w:szCs w:val="24"/>
              </w:rPr>
              <w:t>БФУ им. И. Канта — это крупнейший образовательный, научный, культурный, просветительский центр самого западного региона России.</w:t>
            </w:r>
          </w:p>
        </w:tc>
      </w:tr>
      <w:tr w:rsidR="007A164D" w14:paraId="62F4434A" w14:textId="77777777" w:rsidTr="007A164D">
        <w:tc>
          <w:tcPr>
            <w:tcW w:w="2503" w:type="dxa"/>
          </w:tcPr>
          <w:p w14:paraId="4F0C1ED5" w14:textId="77777777" w:rsidR="00D574B6" w:rsidRDefault="00D574B6" w:rsidP="00B20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B6">
              <w:rPr>
                <w:rFonts w:ascii="Times New Roman" w:hAnsi="Times New Roman" w:cs="Times New Roman"/>
                <w:sz w:val="24"/>
                <w:szCs w:val="24"/>
              </w:rPr>
              <w:t>Эффективное управление личным и семейным бюджетом</w:t>
            </w:r>
          </w:p>
          <w:p w14:paraId="1F079FD5" w14:textId="77777777" w:rsidR="001F1795" w:rsidRDefault="00D574B6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курса </w:t>
            </w:r>
            <w:hyperlink r:id="rId12" w:history="1">
              <w:r w:rsidR="003D2AD1" w:rsidRPr="00ED00A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https://stepik.org/4609</w:t>
              </w:r>
            </w:hyperlink>
            <w:r w:rsidR="003D2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6" w:type="dxa"/>
          </w:tcPr>
          <w:p w14:paraId="028B68AD" w14:textId="77777777" w:rsidR="001F1795" w:rsidRDefault="00BB58C1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В этом курсе вы узнаете, что такое бюджет, какие ошибки часто совершают при его ведении, а ещё как больше зарабатывать, разумно тратить и что обязательно должно быть в вашем бюджете.</w:t>
            </w:r>
          </w:p>
          <w:p w14:paraId="393B7476" w14:textId="77777777" w:rsidR="00BB58C1" w:rsidRPr="00BB58C1" w:rsidRDefault="00BB58C1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Курс даст вам возможность:</w:t>
            </w:r>
          </w:p>
          <w:p w14:paraId="38EFB4E0" w14:textId="77777777" w:rsidR="00BB58C1" w:rsidRPr="00BB58C1" w:rsidRDefault="00BB58C1" w:rsidP="00B205B1">
            <w:pPr>
              <w:pStyle w:val="a4"/>
              <w:numPr>
                <w:ilvl w:val="0"/>
                <w:numId w:val="12"/>
              </w:numPr>
              <w:ind w:left="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Правильно планировать и управлять семейным бюджетом</w:t>
            </w:r>
          </w:p>
          <w:p w14:paraId="5EFAD655" w14:textId="77777777" w:rsidR="00BB58C1" w:rsidRPr="00BB58C1" w:rsidRDefault="00BB58C1" w:rsidP="00B205B1">
            <w:pPr>
              <w:pStyle w:val="a4"/>
              <w:numPr>
                <w:ilvl w:val="0"/>
                <w:numId w:val="12"/>
              </w:numPr>
              <w:ind w:left="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Получить дополнительный доход в свой бюджет</w:t>
            </w:r>
          </w:p>
          <w:p w14:paraId="57FD565D" w14:textId="77777777" w:rsidR="00BB58C1" w:rsidRPr="00BB58C1" w:rsidRDefault="00BB58C1" w:rsidP="00B205B1">
            <w:pPr>
              <w:pStyle w:val="a4"/>
              <w:numPr>
                <w:ilvl w:val="0"/>
                <w:numId w:val="12"/>
              </w:numPr>
              <w:ind w:left="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Проанализировать текущие расходы и оптимизировать траты</w:t>
            </w:r>
          </w:p>
          <w:p w14:paraId="2CE725AC" w14:textId="77777777" w:rsidR="00BB58C1" w:rsidRPr="00BB58C1" w:rsidRDefault="00BB58C1" w:rsidP="00B205B1">
            <w:pPr>
              <w:pStyle w:val="a4"/>
              <w:numPr>
                <w:ilvl w:val="0"/>
                <w:numId w:val="12"/>
              </w:numPr>
              <w:ind w:left="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Создать резервный фонд семьи</w:t>
            </w:r>
          </w:p>
          <w:p w14:paraId="3A9D02F0" w14:textId="77777777" w:rsidR="00BB58C1" w:rsidRDefault="00BB58C1" w:rsidP="00B205B1">
            <w:pPr>
              <w:pStyle w:val="a4"/>
              <w:numPr>
                <w:ilvl w:val="0"/>
                <w:numId w:val="12"/>
              </w:numPr>
              <w:ind w:left="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Эффективно управлять бюджетом с помощью банковских услуг</w:t>
            </w:r>
          </w:p>
          <w:p w14:paraId="348687A8" w14:textId="77777777" w:rsidR="00BB58C1" w:rsidRPr="00BB58C1" w:rsidRDefault="00BB58C1" w:rsidP="007D2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8F147" wp14:editId="02FCEA44">
                  <wp:extent cx="4113213" cy="1981200"/>
                  <wp:effectExtent l="152400" t="152400" r="363855" b="361950"/>
                  <wp:docPr id="18" name="Рисунок 18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A46011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142" cy="200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80F0309" w14:textId="77777777" w:rsidR="00BB58C1" w:rsidRPr="00BB58C1" w:rsidRDefault="00BB58C1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Разработчик Альфа-Опыт</w:t>
            </w:r>
          </w:p>
        </w:tc>
      </w:tr>
      <w:tr w:rsidR="007A164D" w14:paraId="36466DB4" w14:textId="77777777" w:rsidTr="007A164D">
        <w:tc>
          <w:tcPr>
            <w:tcW w:w="2503" w:type="dxa"/>
          </w:tcPr>
          <w:p w14:paraId="4FC6519D" w14:textId="77777777" w:rsidR="001F1795" w:rsidRDefault="00BB58C1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Азбука финансов</w:t>
            </w:r>
          </w:p>
          <w:p w14:paraId="0635C4D0" w14:textId="77777777" w:rsidR="00BB58C1" w:rsidRDefault="00BB58C1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курса </w:t>
            </w:r>
            <w:hyperlink r:id="rId14" w:history="1">
              <w:r w:rsidR="003D2AD1" w:rsidRPr="00ED00A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https://stepik.org/56728</w:t>
              </w:r>
            </w:hyperlink>
            <w:r w:rsidR="003D2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6" w:type="dxa"/>
          </w:tcPr>
          <w:p w14:paraId="57CC0BB2" w14:textId="77777777" w:rsidR="00BB58C1" w:rsidRDefault="00BB58C1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Курс рассчитан на широкую аудиторию и будет интересен как экономистам, инвестиционным и финансовым консультантам, бухгалтерам, специалистам по финансовой аналитике, так и всем, кто желает постичь основы успешного совершения торговых сделок с финансовыми инструментами для улучшения личного благосостояния.</w:t>
            </w:r>
          </w:p>
          <w:p w14:paraId="49E984FA" w14:textId="77777777" w:rsidR="001F1795" w:rsidRDefault="00BB58C1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 xml:space="preserve">Изучив данный курс,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 xml:space="preserve"> науч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ься</w:t>
            </w: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личный бюджет, составлять личный финансовый план, определять необходимые инвестиционные инструменты, оценивать эффективность вложений в различные финансовые активы.</w:t>
            </w:r>
          </w:p>
          <w:p w14:paraId="1E9F5871" w14:textId="77777777" w:rsidR="00BB58C1" w:rsidRDefault="00BB58C1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B3F265" wp14:editId="0166CF4F">
                  <wp:extent cx="4053990" cy="1895475"/>
                  <wp:effectExtent l="152400" t="152400" r="365760" b="352425"/>
                  <wp:docPr id="19" name="Рисунок 1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A4DF28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557" cy="1931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10B6EC" w14:textId="77777777" w:rsidR="00BB58C1" w:rsidRDefault="00BB58C1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 </w:t>
            </w:r>
            <w:r w:rsidRPr="00BB58C1">
              <w:rPr>
                <w:rFonts w:ascii="Times New Roman" w:hAnsi="Times New Roman" w:cs="Times New Roman"/>
                <w:sz w:val="24"/>
                <w:szCs w:val="24"/>
              </w:rPr>
              <w:t>ТУСУР – самый молодой из томских университетов, созданный во времена прорыва в космос, бурного развития электронно-вычислительной техники, новых средств связи и радиоэлектроники.</w:t>
            </w:r>
          </w:p>
        </w:tc>
      </w:tr>
      <w:tr w:rsidR="007A164D" w14:paraId="50DB49F8" w14:textId="77777777" w:rsidTr="007A164D">
        <w:tc>
          <w:tcPr>
            <w:tcW w:w="2503" w:type="dxa"/>
          </w:tcPr>
          <w:p w14:paraId="46EB506E" w14:textId="77777777" w:rsidR="007A164D" w:rsidRDefault="007A164D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  <w:p w14:paraId="4C797516" w14:textId="77777777" w:rsidR="001F1795" w:rsidRDefault="007A164D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курса </w:t>
            </w:r>
            <w:hyperlink r:id="rId16" w:history="1">
              <w:r w:rsidR="003D2AD1" w:rsidRPr="00ED00A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https://stepik.org/53442</w:t>
              </w:r>
            </w:hyperlink>
            <w:r w:rsidR="003D2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6" w:type="dxa"/>
          </w:tcPr>
          <w:p w14:paraId="6A8DA0C2" w14:textId="77777777" w:rsidR="001F1795" w:rsidRDefault="007A164D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D">
              <w:rPr>
                <w:rFonts w:ascii="Times New Roman" w:hAnsi="Times New Roman" w:cs="Times New Roman"/>
                <w:sz w:val="24"/>
                <w:szCs w:val="24"/>
              </w:rPr>
              <w:t>Каждый человек знает, что такое деньги, но далеко не все люди умеют с ними обращаться. Многие полагают, что главное – заработать деньги, а уж потратить всегда легко. В итоге может оказаться, что имеющихся денег не хватит ни на крупные покупки, ни на непредвиденные расходы. Главная цель онлайн-курса «Основы финансовой грамотности» - сделать реальным для каждого ученика девиз: «Хочу пользоваться финансовыми услугами, могу делать это правильно, знаю, как выбрать лучшие условия».</w:t>
            </w:r>
          </w:p>
          <w:p w14:paraId="565D3586" w14:textId="77777777" w:rsidR="007A164D" w:rsidRDefault="007A164D" w:rsidP="00B20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2BC02C" wp14:editId="097833DA">
                  <wp:extent cx="3822700" cy="1829127"/>
                  <wp:effectExtent l="152400" t="152400" r="368300" b="361950"/>
                  <wp:docPr id="11" name="Рисунок 11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05C7B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181" cy="1839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18557" w14:textId="77777777" w:rsidR="001F1795" w:rsidRDefault="001F1795" w:rsidP="00B20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5510B4" w14:textId="77777777" w:rsidR="001F1795" w:rsidRDefault="001F1795" w:rsidP="00B20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EA8C7" w14:textId="77777777" w:rsidR="001F1795" w:rsidRPr="00142A71" w:rsidRDefault="00D574B6" w:rsidP="00142A71">
      <w:pPr>
        <w:pStyle w:val="2"/>
        <w:rPr>
          <w:b/>
          <w:bCs/>
        </w:rPr>
      </w:pPr>
      <w:bookmarkStart w:id="3" w:name="_Toc55153012"/>
      <w:r w:rsidRPr="00142A71">
        <w:rPr>
          <w:b/>
          <w:bCs/>
        </w:rPr>
        <w:lastRenderedPageBreak/>
        <w:t>2.2 Инструкция использования курса в учебном процессе</w:t>
      </w:r>
      <w:bookmarkEnd w:id="3"/>
    </w:p>
    <w:p w14:paraId="224D968A" w14:textId="200B3AE8" w:rsidR="00D574B6" w:rsidRDefault="00D574B6" w:rsidP="007A164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курса не требует дополнительных материально-технических и финансовых ресурсов. Курсы </w:t>
      </w:r>
      <w:r w:rsidR="00BB58C1">
        <w:rPr>
          <w:rFonts w:ascii="Times New Roman" w:hAnsi="Times New Roman" w:cs="Times New Roman"/>
          <w:sz w:val="24"/>
          <w:szCs w:val="24"/>
        </w:rPr>
        <w:t>доступны</w:t>
      </w:r>
      <w:r>
        <w:rPr>
          <w:rFonts w:ascii="Times New Roman" w:hAnsi="Times New Roman" w:cs="Times New Roman"/>
          <w:sz w:val="24"/>
          <w:szCs w:val="24"/>
        </w:rPr>
        <w:t xml:space="preserve"> бесплатно всем пользователям.</w:t>
      </w:r>
    </w:p>
    <w:p w14:paraId="1594E11C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преподавателей:</w:t>
      </w:r>
    </w:p>
    <w:p w14:paraId="0B8CB2C3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Преподавателю нужно зайти на сайт </w:t>
      </w:r>
      <w:hyperlink r:id="rId18" w:history="1">
        <w:r w:rsidRPr="003C27F1">
          <w:rPr>
            <w:rStyle w:val="a5"/>
            <w:sz w:val="24"/>
            <w:szCs w:val="24"/>
          </w:rPr>
          <w:t>https://stepik.org/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пройти регистрацию.</w:t>
      </w:r>
    </w:p>
    <w:p w14:paraId="2FB2902C" w14:textId="77777777" w:rsidR="00D574B6" w:rsidRDefault="00D574B6" w:rsidP="00B205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9E54B" wp14:editId="708E69CD">
                <wp:simplePos x="0" y="0"/>
                <wp:positionH relativeFrom="column">
                  <wp:posOffset>4627245</wp:posOffset>
                </wp:positionH>
                <wp:positionV relativeFrom="paragraph">
                  <wp:posOffset>157480</wp:posOffset>
                </wp:positionV>
                <wp:extent cx="1017767" cy="333955"/>
                <wp:effectExtent l="19050" t="19050" r="1143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33395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AF97B" id="Овал 13" o:spid="_x0000_s1026" style="position:absolute;margin-left:364.35pt;margin-top:12.4pt;width:80.15pt;height:2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" filled="f" strokecolor="#ed7d31 [3205]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DCB78" wp14:editId="4EF386F2">
            <wp:extent cx="4543425" cy="1836103"/>
            <wp:effectExtent l="190500" t="190500" r="180975" b="183515"/>
            <wp:docPr id="9" name="Рисунок 9" descr="Изображение выглядит как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0A0DA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6"/>
                    <a:stretch/>
                  </pic:blipFill>
                  <pic:spPr bwMode="auto">
                    <a:xfrm>
                      <a:off x="0" y="0"/>
                      <a:ext cx="4592938" cy="1856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1BDB3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E77471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адресную строку браузера ввести адрес курса</w:t>
      </w:r>
      <w:r w:rsidRPr="006218EE">
        <w:rPr>
          <w:rFonts w:ascii="Times New Roman" w:hAnsi="Times New Roman" w:cs="Times New Roman"/>
          <w:sz w:val="24"/>
          <w:szCs w:val="24"/>
        </w:rPr>
        <w:t>, нажать поступить на курс бесплатно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6AC2A1" w14:textId="77777777" w:rsidR="00D574B6" w:rsidRDefault="00D574B6" w:rsidP="007D2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8CCF46" wp14:editId="07F896B6">
                <wp:simplePos x="0" y="0"/>
                <wp:positionH relativeFrom="column">
                  <wp:posOffset>4044315</wp:posOffset>
                </wp:positionH>
                <wp:positionV relativeFrom="paragraph">
                  <wp:posOffset>1442085</wp:posOffset>
                </wp:positionV>
                <wp:extent cx="1564005" cy="485775"/>
                <wp:effectExtent l="19050" t="19050" r="1714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4857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0C35C" id="Овал 14" o:spid="_x0000_s1026" style="position:absolute;margin-left:318.45pt;margin-top:113.55pt;width:123.1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" filled="f" strokecolor="#ed7d31 [3205]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A7558" wp14:editId="1A3497C6">
            <wp:extent cx="4448175" cy="2081679"/>
            <wp:effectExtent l="152400" t="152400" r="352425" b="35687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4653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750" cy="210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B98170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Для создания своего класса, нужно в меню </w:t>
      </w:r>
      <w:r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770E33">
        <w:rPr>
          <w:rFonts w:ascii="Times New Roman" w:hAnsi="Times New Roman" w:cs="Times New Roman"/>
          <w:i/>
          <w:iCs/>
          <w:sz w:val="24"/>
          <w:szCs w:val="24"/>
        </w:rPr>
        <w:t>родолжить</w:t>
      </w:r>
      <w:r>
        <w:rPr>
          <w:rFonts w:ascii="Times New Roman" w:hAnsi="Times New Roman" w:cs="Times New Roman"/>
          <w:sz w:val="24"/>
          <w:szCs w:val="24"/>
        </w:rPr>
        <w:t xml:space="preserve">, выбрать - </w:t>
      </w:r>
      <w:r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770E33">
        <w:rPr>
          <w:rFonts w:ascii="Times New Roman" w:hAnsi="Times New Roman" w:cs="Times New Roman"/>
          <w:i/>
          <w:iCs/>
          <w:sz w:val="24"/>
          <w:szCs w:val="24"/>
        </w:rPr>
        <w:t>оздать класс</w:t>
      </w:r>
    </w:p>
    <w:p w14:paraId="25A795B5" w14:textId="77777777" w:rsidR="008E48F1" w:rsidRDefault="008E48F1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270970" w14:textId="77777777" w:rsidR="008E48F1" w:rsidRDefault="008E48F1" w:rsidP="007D2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F427F" wp14:editId="5496EB7C">
                <wp:simplePos x="0" y="0"/>
                <wp:positionH relativeFrom="column">
                  <wp:posOffset>4307205</wp:posOffset>
                </wp:positionH>
                <wp:positionV relativeFrom="paragraph">
                  <wp:posOffset>873760</wp:posOffset>
                </wp:positionV>
                <wp:extent cx="1431235" cy="333955"/>
                <wp:effectExtent l="19050" t="19050" r="1714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5" cy="33395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B590295" id="Овал 21" o:spid="_x0000_s1026" style="position:absolute;margin-left:339.15pt;margin-top:68.8pt;width:112.7pt;height:26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" filled="f" strokecolor="#ed7d31 [3205]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4DCDF" wp14:editId="4D2A3545">
            <wp:extent cx="4533900" cy="1692398"/>
            <wp:effectExtent l="152400" t="152400" r="361950" b="3651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4580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243" cy="1710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A1C881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95ED42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Заполнить поля и нажать создать.</w:t>
      </w:r>
    </w:p>
    <w:p w14:paraId="48BBC223" w14:textId="77777777" w:rsidR="008E48F1" w:rsidRDefault="008E48F1" w:rsidP="00B205B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4A853C" wp14:editId="30E64197">
            <wp:extent cx="2428875" cy="2185148"/>
            <wp:effectExtent l="152400" t="152400" r="352425" b="367665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495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34" cy="220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13854A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E48F1">
        <w:rPr>
          <w:rFonts w:ascii="Times New Roman" w:hAnsi="Times New Roman" w:cs="Times New Roman"/>
          <w:sz w:val="24"/>
          <w:szCs w:val="24"/>
        </w:rPr>
        <w:t>Чтобы пригласить обучающихся в класс, нужно раздать своим студентам ссылку для приглашения обучения на курс</w:t>
      </w:r>
    </w:p>
    <w:p w14:paraId="15ED5A27" w14:textId="77777777" w:rsidR="008E48F1" w:rsidRDefault="008E48F1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EFBD3" wp14:editId="18BF8973">
            <wp:extent cx="5048250" cy="954068"/>
            <wp:effectExtent l="152400" t="152400" r="361950" b="36068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46074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434" cy="961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A83DB8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 разделе Оценки и решения, преподавателю будет доступна информация о прохождении курса обучающимися</w:t>
      </w:r>
    </w:p>
    <w:p w14:paraId="4A54947C" w14:textId="77777777" w:rsidR="00D574B6" w:rsidRDefault="00D574B6" w:rsidP="00B205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D12E51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EAA806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студента:</w:t>
      </w:r>
    </w:p>
    <w:p w14:paraId="3D3CDCC6" w14:textId="77777777" w:rsidR="00D574B6" w:rsidRDefault="00D574B6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студент, желающий бесплатно получить или подтянуть знания по </w:t>
      </w:r>
      <w:r w:rsidR="008E48F1">
        <w:rPr>
          <w:rFonts w:ascii="Times New Roman" w:hAnsi="Times New Roman" w:cs="Times New Roman"/>
          <w:sz w:val="24"/>
          <w:szCs w:val="24"/>
        </w:rPr>
        <w:t xml:space="preserve">основам </w:t>
      </w:r>
      <w:r>
        <w:rPr>
          <w:rFonts w:ascii="Times New Roman" w:hAnsi="Times New Roman" w:cs="Times New Roman"/>
          <w:sz w:val="24"/>
          <w:szCs w:val="24"/>
        </w:rPr>
        <w:t xml:space="preserve">финансовой грамотности, может самостоятельно присоединиться к курсу на </w:t>
      </w:r>
      <w:r w:rsidRPr="00B9404A">
        <w:rPr>
          <w:rFonts w:ascii="Times New Roman" w:hAnsi="Times New Roman" w:cs="Times New Roman"/>
          <w:sz w:val="24"/>
          <w:szCs w:val="24"/>
        </w:rPr>
        <w:t xml:space="preserve">платформе </w:t>
      </w:r>
      <w:r w:rsidRPr="00830907">
        <w:rPr>
          <w:rFonts w:ascii="Times New Roman" w:hAnsi="Times New Roman" w:cs="Times New Roman"/>
          <w:sz w:val="24"/>
          <w:szCs w:val="24"/>
        </w:rPr>
        <w:t>Stepik</w:t>
      </w:r>
      <w:r>
        <w:rPr>
          <w:rFonts w:ascii="Times New Roman" w:hAnsi="Times New Roman" w:cs="Times New Roman"/>
          <w:sz w:val="24"/>
          <w:szCs w:val="24"/>
        </w:rPr>
        <w:t>. В удобное время и в удобном для слушателя месте, получить знания дистанционно.</w:t>
      </w:r>
    </w:p>
    <w:p w14:paraId="62EE75AA" w14:textId="77777777" w:rsidR="00D574B6" w:rsidRDefault="00D574B6" w:rsidP="00B20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24DD83" w14:textId="77777777" w:rsidR="00E4253C" w:rsidRDefault="00E4253C" w:rsidP="00B20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2D3DE" w14:textId="77777777" w:rsidR="008E48F1" w:rsidRDefault="008E48F1" w:rsidP="00B205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</w:p>
    <w:p w14:paraId="3A96A711" w14:textId="77777777" w:rsidR="00963FD1" w:rsidRDefault="00963FD1" w:rsidP="000B3444">
      <w:pPr>
        <w:pStyle w:val="1"/>
        <w:ind w:firstLine="0"/>
        <w:jc w:val="both"/>
        <w:rPr>
          <w:rFonts w:eastAsia="Times New Roman"/>
          <w:bdr w:val="none" w:sz="0" w:space="0" w:color="auto" w:frame="1"/>
          <w:lang w:eastAsia="ru-RU"/>
        </w:rPr>
      </w:pPr>
      <w:bookmarkStart w:id="4" w:name="_Toc55153013"/>
      <w:r>
        <w:rPr>
          <w:rFonts w:eastAsia="Times New Roman"/>
          <w:bdr w:val="none" w:sz="0" w:space="0" w:color="auto" w:frame="1"/>
          <w:lang w:eastAsia="ru-RU"/>
        </w:rPr>
        <w:lastRenderedPageBreak/>
        <w:t xml:space="preserve">3. Использование электронных образовательных ресурсов на примере сервиса </w:t>
      </w:r>
      <w:r>
        <w:rPr>
          <w:rFonts w:eastAsia="Times New Roman"/>
          <w:bdr w:val="none" w:sz="0" w:space="0" w:color="auto" w:frame="1"/>
          <w:lang w:val="en-US" w:eastAsia="ru-RU"/>
        </w:rPr>
        <w:t>LearningApps</w:t>
      </w:r>
      <w:r w:rsidRPr="00963FD1">
        <w:rPr>
          <w:rFonts w:eastAsia="Times New Roman"/>
          <w:bdr w:val="none" w:sz="0" w:space="0" w:color="auto" w:frame="1"/>
          <w:lang w:eastAsia="ru-RU"/>
        </w:rPr>
        <w:t>.</w:t>
      </w:r>
      <w:r>
        <w:rPr>
          <w:rFonts w:eastAsia="Times New Roman"/>
          <w:bdr w:val="none" w:sz="0" w:space="0" w:color="auto" w:frame="1"/>
          <w:lang w:val="en-US" w:eastAsia="ru-RU"/>
        </w:rPr>
        <w:t>org</w:t>
      </w:r>
      <w:r w:rsidRPr="00963FD1">
        <w:rPr>
          <w:rFonts w:eastAsia="Times New Roman"/>
          <w:bdr w:val="none" w:sz="0" w:space="0" w:color="auto" w:frame="1"/>
          <w:lang w:eastAsia="ru-RU"/>
        </w:rPr>
        <w:t xml:space="preserve"> </w:t>
      </w:r>
      <w:r>
        <w:rPr>
          <w:rFonts w:eastAsia="Times New Roman"/>
          <w:bdr w:val="none" w:sz="0" w:space="0" w:color="auto" w:frame="1"/>
          <w:lang w:eastAsia="ru-RU"/>
        </w:rPr>
        <w:t xml:space="preserve">для изучения </w:t>
      </w:r>
      <w:r w:rsidRPr="00627E5C">
        <w:rPr>
          <w:rFonts w:eastAsia="Times New Roman"/>
          <w:bdr w:val="none" w:sz="0" w:space="0" w:color="auto" w:frame="1"/>
          <w:lang w:eastAsia="ru-RU"/>
        </w:rPr>
        <w:t>основ финансовой грамотности.</w:t>
      </w:r>
      <w:bookmarkEnd w:id="4"/>
    </w:p>
    <w:p w14:paraId="40941297" w14:textId="77777777" w:rsidR="00E44D0A" w:rsidRDefault="00E44D0A" w:rsidP="00B205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0B99F56A" w14:textId="77777777" w:rsidR="00E44D0A" w:rsidRP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Перенос обучения в цифровую образовательную среду – одна из ключевых тенденций современного образования. Цифровые технологии сегодня уже не просто инструмент, а среда существования, открывающая совершенно новые возможности.</w:t>
      </w:r>
    </w:p>
    <w:p w14:paraId="2C688CB8" w14:textId="77777777" w:rsidR="00E44D0A" w:rsidRP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Цифровизация образования предполагает применение обучающимися мобильных и интернет-технологий. Преподаватели на занятиях </w:t>
      </w:r>
      <w:r w:rsidR="000850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могут </w:t>
      </w: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использ</w:t>
      </w:r>
      <w:r w:rsidR="000850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овать</w:t>
      </w: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сервис Learningapps.org. Его можно использовать как на компьютере, так и на смартфонах обучающихся, планшетах</w:t>
      </w:r>
      <w:r w:rsidR="000850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14:paraId="41EB44F0" w14:textId="77777777" w:rsidR="00E44D0A" w:rsidRP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Learningapps.org – сайт для поддержки обучения и процесса преподавания с помощью интерактивных модулей. На сайте представлена огромная коллекция готовых упражнений, можно познакомиться с приложениями, и использовать в различных формах организации учебной деятельности и на разных этапах урока.</w:t>
      </w:r>
    </w:p>
    <w:p w14:paraId="79C079B6" w14:textId="6D24F2C1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При желании любой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преподаватель</w:t>
      </w: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имеющий самые минимальные навыки работы с ИКТ, может создать свой ресурс по финансовой грамотности – небольшое упражнение для объяснения нового материала, для закрепления, тренинга, контроля. И сделать это на достаточно качественном уровне</w:t>
      </w:r>
      <w:r w:rsidR="000B34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680A22BE" w14:textId="77777777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67E3B4F4" w14:textId="77777777" w:rsidR="00E44D0A" w:rsidRPr="00142A71" w:rsidRDefault="00D2560D" w:rsidP="00142A71">
      <w:pPr>
        <w:pStyle w:val="2"/>
        <w:rPr>
          <w:rFonts w:eastAsia="Times New Roman"/>
          <w:b/>
          <w:bCs/>
          <w:bdr w:val="none" w:sz="0" w:space="0" w:color="auto" w:frame="1"/>
          <w:lang w:eastAsia="ru-RU"/>
        </w:rPr>
      </w:pPr>
      <w:bookmarkStart w:id="5" w:name="_Toc55153014"/>
      <w:r w:rsidRPr="00142A71">
        <w:rPr>
          <w:rFonts w:eastAsia="Times New Roman"/>
          <w:b/>
          <w:bCs/>
          <w:bdr w:val="none" w:sz="0" w:space="0" w:color="auto" w:frame="1"/>
          <w:lang w:eastAsia="ru-RU"/>
        </w:rPr>
        <w:t>3.1 Обзор упражнений</w:t>
      </w:r>
      <w:bookmarkEnd w:id="5"/>
      <w:r w:rsidRPr="00142A71">
        <w:rPr>
          <w:rFonts w:eastAsia="Times New Roman"/>
          <w:b/>
          <w:bCs/>
          <w:bdr w:val="none" w:sz="0" w:space="0" w:color="auto" w:frame="1"/>
          <w:lang w:eastAsia="ru-RU"/>
        </w:rPr>
        <w:t xml:space="preserve"> </w:t>
      </w:r>
    </w:p>
    <w:p w14:paraId="25A1DDFE" w14:textId="77777777" w:rsidR="004A7A8F" w:rsidRDefault="004A7A8F" w:rsidP="004A7A8F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Рассмотрим примеры разноплановых заданий на сервисе </w:t>
      </w: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Learningapps.org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38"/>
        <w:gridCol w:w="6090"/>
      </w:tblGrid>
      <w:tr w:rsidR="00F03A2F" w14:paraId="25176A62" w14:textId="77777777" w:rsidTr="00D2560D">
        <w:tc>
          <w:tcPr>
            <w:tcW w:w="1980" w:type="dxa"/>
          </w:tcPr>
          <w:p w14:paraId="4DCE1B96" w14:textId="77777777" w:rsidR="003346CE" w:rsidRDefault="003346CE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Задание на классификацию.</w:t>
            </w:r>
          </w:p>
          <w:p w14:paraId="770519D0" w14:textId="77777777" w:rsidR="00D2560D" w:rsidRDefault="00604BB4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04B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Интернет-ссылка: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hyperlink r:id="rId24" w:history="1">
              <w:r w:rsidR="001D06AA" w:rsidRPr="00B90C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https://learningapps.org/11122357</w:t>
              </w:r>
            </w:hyperlink>
            <w:r w:rsidR="001D06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7365" w:type="dxa"/>
          </w:tcPr>
          <w:p w14:paraId="19BC35FA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</w:t>
            </w:r>
            <w:r w:rsidR="00604B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Финансовая грамотность. Финансово грамотный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14:paraId="646F8392" w14:textId="77777777" w:rsidR="00604BB4" w:rsidRDefault="00604BB4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708B24F" wp14:editId="73AD36A5">
                  <wp:extent cx="3073879" cy="1916016"/>
                  <wp:effectExtent l="152400" t="152400" r="355600" b="3702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449149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03" cy="194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2F" w14:paraId="16A174B7" w14:textId="77777777" w:rsidTr="00D2560D">
        <w:tc>
          <w:tcPr>
            <w:tcW w:w="1980" w:type="dxa"/>
          </w:tcPr>
          <w:p w14:paraId="0E58EC20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Заполни пропуски </w:t>
            </w:r>
          </w:p>
          <w:p w14:paraId="046735C9" w14:textId="77777777" w:rsidR="00B26F26" w:rsidRDefault="000B3444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hyperlink r:id="rId26" w:history="1">
              <w:r w:rsidR="001D06AA" w:rsidRPr="00B90C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https://learningapps.org/7602059</w:t>
              </w:r>
            </w:hyperlink>
            <w:r w:rsidR="001D06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7365" w:type="dxa"/>
          </w:tcPr>
          <w:p w14:paraId="06870F4E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«Кредит»</w:t>
            </w:r>
          </w:p>
          <w:p w14:paraId="0662C80E" w14:textId="77777777" w:rsidR="00B26F26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7164FC0" wp14:editId="0DFE63AD">
                  <wp:extent cx="3030747" cy="1701138"/>
                  <wp:effectExtent l="152400" t="152400" r="360680" b="356870"/>
                  <wp:docPr id="12" name="Рисунок 12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442CF7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87" cy="170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2F" w14:paraId="3D20E3DF" w14:textId="77777777" w:rsidTr="00D2560D">
        <w:tc>
          <w:tcPr>
            <w:tcW w:w="1980" w:type="dxa"/>
          </w:tcPr>
          <w:p w14:paraId="4B0749BA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Сортировка картинок</w:t>
            </w:r>
          </w:p>
          <w:p w14:paraId="71A435B7" w14:textId="77777777" w:rsidR="00B26F26" w:rsidRDefault="000B3444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hyperlink r:id="rId28" w:history="1">
              <w:r w:rsidR="001D06AA" w:rsidRPr="00B90C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https://learningapps.org/6884337</w:t>
              </w:r>
            </w:hyperlink>
            <w:r w:rsidR="001D06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7365" w:type="dxa"/>
          </w:tcPr>
          <w:p w14:paraId="43ADA2D1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Упражнение «Банковская карта»</w:t>
            </w:r>
          </w:p>
          <w:p w14:paraId="774C1725" w14:textId="77777777" w:rsidR="00B26F26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73429F0A" wp14:editId="5DDC2F81">
                  <wp:extent cx="2944483" cy="1329851"/>
                  <wp:effectExtent l="152400" t="152400" r="370840" b="36576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449050.t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911" cy="1343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2F" w14:paraId="5DD58AE7" w14:textId="77777777" w:rsidTr="00140AF3">
        <w:trPr>
          <w:trHeight w:val="3460"/>
        </w:trPr>
        <w:tc>
          <w:tcPr>
            <w:tcW w:w="1980" w:type="dxa"/>
          </w:tcPr>
          <w:p w14:paraId="31D2BE8D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Найти пару</w:t>
            </w:r>
          </w:p>
          <w:p w14:paraId="7CE4E735" w14:textId="77777777" w:rsidR="00B26F26" w:rsidRDefault="000B3444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hyperlink r:id="rId30" w:history="1">
              <w:r w:rsidR="001D06AA" w:rsidRPr="00B90C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https://learningapps.org/7605879</w:t>
              </w:r>
            </w:hyperlink>
            <w:r w:rsidR="001D06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7365" w:type="dxa"/>
          </w:tcPr>
          <w:p w14:paraId="7486E119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«Страхование»</w:t>
            </w:r>
          </w:p>
          <w:p w14:paraId="75767E3B" w14:textId="77777777" w:rsidR="00B26F26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3173EDA" wp14:editId="0DD32CFB">
                  <wp:extent cx="3030747" cy="1683616"/>
                  <wp:effectExtent l="152400" t="152400" r="360680" b="35496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44D797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02" cy="1705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2F" w14:paraId="767019AA" w14:textId="77777777" w:rsidTr="00D2560D">
        <w:tc>
          <w:tcPr>
            <w:tcW w:w="1980" w:type="dxa"/>
          </w:tcPr>
          <w:p w14:paraId="643EA84B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Хронологическая линейка</w:t>
            </w:r>
          </w:p>
          <w:p w14:paraId="52CB200F" w14:textId="77777777" w:rsidR="00B26F26" w:rsidRDefault="000B3444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hyperlink r:id="rId32" w:history="1">
              <w:r w:rsidR="001D06AA" w:rsidRPr="00B90C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https://learningapps.org/7975441</w:t>
              </w:r>
            </w:hyperlink>
            <w:r w:rsidR="001D06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7365" w:type="dxa"/>
          </w:tcPr>
          <w:p w14:paraId="5599BEFB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</w:t>
            </w:r>
            <w:r w:rsidRPr="00B26F2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Он-лайн перевод клиенту банка с помощью мобильного приложения банка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14:paraId="064093BB" w14:textId="77777777" w:rsidR="00B26F26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9714F5B" wp14:editId="0AFE3C6A">
                  <wp:extent cx="3117011" cy="1676254"/>
                  <wp:effectExtent l="152400" t="152400" r="369570" b="3625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74488A3.t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85" cy="169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2F" w14:paraId="17618CA3" w14:textId="77777777" w:rsidTr="00D2560D">
        <w:tc>
          <w:tcPr>
            <w:tcW w:w="1980" w:type="dxa"/>
          </w:tcPr>
          <w:p w14:paraId="45957975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Викторина с выбором правильного ответа </w:t>
            </w:r>
            <w:hyperlink r:id="rId34" w:history="1">
              <w:r w:rsidR="001D06AA" w:rsidRPr="00B90C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https://learningapps.org/9240904</w:t>
              </w:r>
            </w:hyperlink>
            <w:r w:rsidR="001D06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12614A29" w14:textId="77777777" w:rsidR="00B26F26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7365" w:type="dxa"/>
          </w:tcPr>
          <w:p w14:paraId="3966B367" w14:textId="77777777" w:rsidR="00D2560D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«Семейный бюджет»</w:t>
            </w:r>
          </w:p>
          <w:p w14:paraId="33FD4C36" w14:textId="77777777" w:rsidR="00B26F26" w:rsidRDefault="00B26F26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66066C7" wp14:editId="4B53C9F1">
                  <wp:extent cx="3073880" cy="1704867"/>
                  <wp:effectExtent l="152400" t="152400" r="355600" b="35306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744B5A6.tmp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225" cy="1722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2F" w14:paraId="64AEF659" w14:textId="77777777" w:rsidTr="00D2560D">
        <w:tc>
          <w:tcPr>
            <w:tcW w:w="1980" w:type="dxa"/>
          </w:tcPr>
          <w:p w14:paraId="145CF49A" w14:textId="77777777" w:rsidR="00F03A2F" w:rsidRPr="00F03A2F" w:rsidRDefault="00F03A2F" w:rsidP="00F03A2F">
            <w:pPr>
              <w:shd w:val="clear" w:color="auto" w:fill="FFFFFF"/>
              <w:ind w:left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03A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Аудио/видео контент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hyperlink r:id="rId36" w:history="1">
              <w:r w:rsidR="001D06AA" w:rsidRPr="00B90C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https://learningapps.org/11185088</w:t>
              </w:r>
            </w:hyperlink>
            <w:r w:rsidR="001D06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4D2071F0" w14:textId="77777777" w:rsidR="00B26F26" w:rsidRPr="00F03A2F" w:rsidRDefault="00B26F26" w:rsidP="00F03A2F">
            <w:pPr>
              <w:ind w:left="10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7365" w:type="dxa"/>
          </w:tcPr>
          <w:p w14:paraId="70BFF4A7" w14:textId="77777777" w:rsidR="00B26F26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«Оплачиваемый труд»</w:t>
            </w:r>
          </w:p>
          <w:p w14:paraId="0F199D29" w14:textId="77777777" w:rsidR="00F03A2F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87700BC" wp14:editId="38641280">
                  <wp:extent cx="3048000" cy="1683046"/>
                  <wp:effectExtent l="152400" t="152400" r="361950" b="35560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44248F.tmp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147" cy="170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2F" w14:paraId="011165C6" w14:textId="77777777" w:rsidTr="00D2560D">
        <w:tc>
          <w:tcPr>
            <w:tcW w:w="1980" w:type="dxa"/>
          </w:tcPr>
          <w:p w14:paraId="272DA6F9" w14:textId="77777777" w:rsidR="00B26F26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Пазл </w:t>
            </w:r>
            <w:r w:rsidRPr="0028514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"Угадай-ка"</w:t>
            </w:r>
          </w:p>
          <w:p w14:paraId="1D6B74DA" w14:textId="77777777" w:rsidR="00F03A2F" w:rsidRDefault="000B3444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hyperlink r:id="rId38" w:history="1">
              <w:r w:rsidR="001D06AA" w:rsidRPr="00B90C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https://learningapps.org/8411550</w:t>
              </w:r>
            </w:hyperlink>
            <w:r w:rsidR="001D06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3E6E933B" w14:textId="77777777" w:rsidR="00F03A2F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7365" w:type="dxa"/>
          </w:tcPr>
          <w:p w14:paraId="33131594" w14:textId="77777777" w:rsidR="00B26F26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«Операции коммерческого банка»</w:t>
            </w:r>
          </w:p>
          <w:p w14:paraId="7E2F8BC1" w14:textId="77777777" w:rsidR="00F03A2F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226890C" wp14:editId="4B647550">
                  <wp:extent cx="3177396" cy="1881530"/>
                  <wp:effectExtent l="152400" t="152400" r="366395" b="36639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744E9FE.t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284" cy="1889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2F" w14:paraId="609956B3" w14:textId="77777777" w:rsidTr="00D2560D">
        <w:tc>
          <w:tcPr>
            <w:tcW w:w="1980" w:type="dxa"/>
          </w:tcPr>
          <w:p w14:paraId="137A1DBF" w14:textId="77777777" w:rsidR="00F03A2F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Сетка приложений </w:t>
            </w:r>
          </w:p>
          <w:p w14:paraId="4ED3E06F" w14:textId="77777777" w:rsidR="00F03A2F" w:rsidRDefault="000B3444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hyperlink r:id="rId40" w:history="1">
              <w:r w:rsidR="001D06AA" w:rsidRPr="00B90C78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https://learningapps.org/11186475</w:t>
              </w:r>
            </w:hyperlink>
            <w:r w:rsidR="001D06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3155E292" w14:textId="77777777" w:rsidR="00F03A2F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7365" w:type="dxa"/>
          </w:tcPr>
          <w:p w14:paraId="46E1CDE9" w14:textId="77777777" w:rsidR="00F03A2F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Упражнение «Семейный бюджет» </w:t>
            </w:r>
          </w:p>
          <w:p w14:paraId="5FA53970" w14:textId="77777777" w:rsidR="00F03A2F" w:rsidRDefault="00F03A2F" w:rsidP="00B205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7F563E3" wp14:editId="4C05F5E6">
                  <wp:extent cx="3160144" cy="1797923"/>
                  <wp:effectExtent l="152400" t="152400" r="364490" b="35496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7446360.tmp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298" cy="1813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00922" w14:textId="77777777" w:rsidR="00D2560D" w:rsidRDefault="00D2560D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78B6413" w14:textId="77777777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598AF728" w14:textId="77777777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43389398" w14:textId="77777777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6C8314CB" w14:textId="77777777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7BC1A322" w14:textId="77777777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4E9C4510" w14:textId="77777777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5C125E70" w14:textId="77777777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47BDD08B" w14:textId="77777777" w:rsid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57F646E0" w14:textId="77777777" w:rsidR="00F03A2F" w:rsidRDefault="00F03A2F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br w:type="page"/>
      </w:r>
    </w:p>
    <w:p w14:paraId="1E09EC2C" w14:textId="77777777" w:rsidR="00E44D0A" w:rsidRPr="00142A71" w:rsidRDefault="00E44D0A" w:rsidP="00142A71">
      <w:pPr>
        <w:pStyle w:val="2"/>
        <w:rPr>
          <w:rFonts w:eastAsia="Times New Roman"/>
          <w:b/>
          <w:bCs/>
          <w:bdr w:val="none" w:sz="0" w:space="0" w:color="auto" w:frame="1"/>
          <w:lang w:eastAsia="ru-RU"/>
        </w:rPr>
      </w:pPr>
      <w:bookmarkStart w:id="6" w:name="_Toc55153015"/>
      <w:r w:rsidRPr="00142A71">
        <w:rPr>
          <w:rFonts w:eastAsia="Times New Roman"/>
          <w:b/>
          <w:bCs/>
          <w:bdr w:val="none" w:sz="0" w:space="0" w:color="auto" w:frame="1"/>
          <w:lang w:eastAsia="ru-RU"/>
        </w:rPr>
        <w:lastRenderedPageBreak/>
        <w:t>3.2 Инструкция использования сервиса в учебном процессе</w:t>
      </w:r>
      <w:bookmarkEnd w:id="6"/>
    </w:p>
    <w:p w14:paraId="7DB623EE" w14:textId="77777777" w:rsidR="0058226B" w:rsidRDefault="0058226B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преподавателей:</w:t>
      </w:r>
    </w:p>
    <w:p w14:paraId="4F8D5A65" w14:textId="77777777" w:rsidR="0058226B" w:rsidRDefault="0058226B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Преподавателю нужно зайти на сайт </w:t>
      </w:r>
      <w:hyperlink r:id="rId42" w:history="1">
        <w:r w:rsidR="00140AF3" w:rsidRPr="00B90C78">
          <w:rPr>
            <w:rStyle w:val="a5"/>
            <w:rFonts w:ascii="Times New Roman" w:hAnsi="Times New Roman" w:cs="Times New Roman"/>
            <w:sz w:val="24"/>
            <w:szCs w:val="24"/>
          </w:rPr>
          <w:t>https://learningapps.org/</w:t>
        </w:r>
      </w:hyperlink>
      <w:r w:rsidR="00140A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пройти регистрацию</w:t>
      </w:r>
    </w:p>
    <w:p w14:paraId="7CD1B51F" w14:textId="77777777" w:rsidR="007D3A3A" w:rsidRDefault="007D3A3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1E5DB3" w14:textId="77777777" w:rsidR="007D3A3A" w:rsidRDefault="007D3A3A" w:rsidP="00B205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BB74AC1" wp14:editId="61BB8B8E">
            <wp:extent cx="3522452" cy="1500479"/>
            <wp:effectExtent l="152400" t="152400" r="363855" b="3670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4E6C3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186" cy="1534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FD642E" w14:textId="77777777" w:rsidR="007D3A3A" w:rsidRDefault="007D3A3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После успешной регистрации можно использовать готовые упражнения или создать собственные упражнения.</w:t>
      </w:r>
    </w:p>
    <w:p w14:paraId="72F935D7" w14:textId="77777777" w:rsidR="007D3A3A" w:rsidRDefault="007D3A3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 Заходим в раздел «Экономика», выбираем категорию «Финансовая грамотность» и смотрим на наличие ресурса.</w:t>
      </w:r>
    </w:p>
    <w:p w14:paraId="5D936021" w14:textId="77777777" w:rsidR="007D3A3A" w:rsidRDefault="007D3A3A" w:rsidP="00140AF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2E59E53" wp14:editId="6DF7CAE3">
            <wp:extent cx="4031412" cy="1911634"/>
            <wp:effectExtent l="152400" t="152400" r="369570" b="3556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4474F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737" cy="196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DBC8E5" w14:textId="77777777" w:rsidR="007D3A3A" w:rsidRDefault="007D3A3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3. Для создания собственного упражнения </w:t>
      </w:r>
      <w:r w:rsid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необходимо выбрать тип упражнения.</w:t>
      </w:r>
    </w:p>
    <w:p w14:paraId="7FB70381" w14:textId="77777777" w:rsidR="00140AF3" w:rsidRDefault="00140AF3" w:rsidP="00140AF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62F66AB" wp14:editId="73827FDD">
            <wp:extent cx="4100195" cy="2136140"/>
            <wp:effectExtent l="152400" t="152400" r="357505" b="3594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42696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E780E" w14:textId="77777777" w:rsidR="00285141" w:rsidRPr="00285141" w:rsidRDefault="00285141" w:rsidP="00B205B1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Виды заданий:</w:t>
      </w:r>
    </w:p>
    <w:p w14:paraId="6520853A" w14:textId="77777777" w:rsid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Найти пару</w:t>
      </w:r>
    </w:p>
    <w:p w14:paraId="2BA4019A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Классификация</w:t>
      </w:r>
    </w:p>
    <w:p w14:paraId="4DDE2A44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Хронологическая линейка</w:t>
      </w:r>
    </w:p>
    <w:p w14:paraId="5F084AD1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Простой порядок</w:t>
      </w:r>
    </w:p>
    <w:p w14:paraId="5C2B2524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Ввод текста</w:t>
      </w:r>
    </w:p>
    <w:p w14:paraId="7E3CC186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Сортировка картинок</w:t>
      </w:r>
    </w:p>
    <w:p w14:paraId="7BD91DA6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Аудио/видео контент</w:t>
      </w:r>
    </w:p>
    <w:p w14:paraId="53535FC4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Викторина с выбором правильного ответа</w:t>
      </w:r>
    </w:p>
    <w:p w14:paraId="408DC2C9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Викторина</w:t>
      </w:r>
    </w:p>
    <w:p w14:paraId="19767808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Пазл "Угадай-ка"</w:t>
      </w:r>
    </w:p>
    <w:p w14:paraId="70E78AAB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Кроссворд</w:t>
      </w:r>
    </w:p>
    <w:p w14:paraId="7DBFB20F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Найти на карте</w:t>
      </w:r>
    </w:p>
    <w:p w14:paraId="3E1EF80A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Слова из букв</w:t>
      </w:r>
    </w:p>
    <w:p w14:paraId="451E6496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Заполнить пропуски</w:t>
      </w:r>
    </w:p>
    <w:p w14:paraId="3A0596E0" w14:textId="77777777" w:rsidR="00285141" w:rsidRPr="00285141" w:rsidRDefault="00285141" w:rsidP="00B205B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51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Где находиться это?</w:t>
      </w:r>
    </w:p>
    <w:p w14:paraId="0379D4B0" w14:textId="77777777" w:rsidR="00E44D0A" w:rsidRPr="00E44D0A" w:rsidRDefault="00E44D0A" w:rsidP="00B205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Все созданные вами приложения, а также упражнения, выбранные вами из </w:t>
      </w:r>
      <w:r w:rsidR="00285141"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готовых,</w:t>
      </w:r>
      <w:r w:rsidRPr="00E44D0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можно сохранить в личном кабинете (кнопка "Мои приложения").</w:t>
      </w:r>
    </w:p>
    <w:p w14:paraId="73E11816" w14:textId="77777777" w:rsidR="00A45D41" w:rsidRDefault="00A45D41" w:rsidP="00B205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D65EE05" w14:textId="77777777" w:rsidR="00BC503B" w:rsidRDefault="00BC503B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6A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Создание классов.</w:t>
      </w:r>
    </w:p>
    <w:p w14:paraId="6A68EA30" w14:textId="77777777" w:rsidR="004C27C5" w:rsidRDefault="00BC503B" w:rsidP="00BC50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C50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C50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просмотра результатов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работы обучающихся над упражнением можно </w:t>
      </w:r>
      <w:r w:rsidRPr="00BC50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создать класс с учениками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14:paraId="55ED325D" w14:textId="77777777" w:rsidR="004C27C5" w:rsidRDefault="004C27C5" w:rsidP="00140AF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04801" wp14:editId="1E873EFC">
            <wp:extent cx="3891280" cy="2121672"/>
            <wp:effectExtent l="152400" t="152400" r="356870" b="354965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904E29.t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086" cy="212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B20E74" w14:textId="77777777" w:rsidR="00BC503B" w:rsidRDefault="00A169E8" w:rsidP="00BC50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выбранном классе з</w:t>
      </w:r>
      <w:r w:rsidR="00BC503B" w:rsidRPr="00BC50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авести</w:t>
      </w:r>
      <w:r w:rsidR="004C27C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C27C5" w:rsidRPr="00BC50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аккаунты новых пользователей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раздать аккаунты обучающимся.</w:t>
      </w:r>
    </w:p>
    <w:p w14:paraId="54E1247F" w14:textId="77777777" w:rsidR="004C27C5" w:rsidRDefault="004C27C5" w:rsidP="00150F2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587FD53" wp14:editId="0D0E2056">
            <wp:extent cx="4488612" cy="1769737"/>
            <wp:effectExtent l="152400" t="152400" r="369570" b="364490"/>
            <wp:docPr id="35" name="Рисунок 35" descr="Изображение выглядит как текс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9059DE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140" cy="1781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420A5B" w14:textId="77777777" w:rsidR="004C27C5" w:rsidRDefault="00A169E8" w:rsidP="004C27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Когда студенты выполнят выданное упражнение м</w:t>
      </w:r>
      <w:r w:rsidR="004C27C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ы </w:t>
      </w:r>
      <w:r w:rsidR="004C27C5" w:rsidRPr="00BC50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получи</w:t>
      </w:r>
      <w:r w:rsidR="004C27C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="004C27C5" w:rsidRPr="00BC50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доступ к аналитическому отчету, в котором зафиксирован</w:t>
      </w:r>
      <w:r w:rsidR="004C27C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</w:t>
      </w:r>
      <w:r w:rsidR="004C27C5" w:rsidRPr="00BC50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прошел или не прошел упражнение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обучающийся</w:t>
      </w:r>
      <w:r w:rsidR="004C27C5" w:rsidRPr="00BC50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(набранные баллы и другие данные не указываются).</w:t>
      </w:r>
    </w:p>
    <w:p w14:paraId="6C942650" w14:textId="77777777" w:rsidR="004C27C5" w:rsidRDefault="004C27C5" w:rsidP="004C27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0A8EC26D" w14:textId="77777777" w:rsidR="004C27C5" w:rsidRPr="00BC503B" w:rsidRDefault="004C27C5" w:rsidP="00BC50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1FB4C25" wp14:editId="50A51D87">
            <wp:extent cx="2438400" cy="2733088"/>
            <wp:effectExtent l="152400" t="152400" r="361950" b="353060"/>
            <wp:docPr id="36" name="Рисунок 3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9030BD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70" cy="2746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C590B6" w14:textId="77777777" w:rsidR="00BC503B" w:rsidRDefault="00BC503B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4D6A0A" w14:textId="77777777" w:rsidR="004C27C5" w:rsidRDefault="004C27C5" w:rsidP="00B20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E9C5E5" w14:textId="77777777" w:rsidR="00B205B1" w:rsidRDefault="00B205B1" w:rsidP="00B205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259A7E1" w14:textId="77777777" w:rsidR="008E48F1" w:rsidRDefault="008E48F1" w:rsidP="00B205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 w:type="page"/>
      </w:r>
    </w:p>
    <w:p w14:paraId="148A135F" w14:textId="3960CF3D" w:rsidR="009F09C2" w:rsidRPr="00627E5C" w:rsidRDefault="00963FD1" w:rsidP="000B3444">
      <w:pPr>
        <w:pStyle w:val="1"/>
        <w:ind w:firstLine="0"/>
        <w:jc w:val="both"/>
        <w:rPr>
          <w:rFonts w:eastAsia="Times New Roman"/>
          <w:bdr w:val="none" w:sz="0" w:space="0" w:color="auto" w:frame="1"/>
          <w:lang w:eastAsia="ru-RU"/>
        </w:rPr>
      </w:pPr>
      <w:bookmarkStart w:id="7" w:name="_Toc55153016"/>
      <w:r>
        <w:rPr>
          <w:rFonts w:eastAsia="Times New Roman"/>
          <w:bdr w:val="none" w:sz="0" w:space="0" w:color="auto" w:frame="1"/>
          <w:lang w:eastAsia="ru-RU"/>
        </w:rPr>
        <w:lastRenderedPageBreak/>
        <w:t>4</w:t>
      </w:r>
      <w:r w:rsidR="009F09C2" w:rsidRPr="00627E5C">
        <w:rPr>
          <w:rFonts w:eastAsia="Times New Roman"/>
          <w:bdr w:val="none" w:sz="0" w:space="0" w:color="auto" w:frame="1"/>
          <w:lang w:eastAsia="ru-RU"/>
        </w:rPr>
        <w:t xml:space="preserve">. </w:t>
      </w:r>
      <w:r>
        <w:rPr>
          <w:rFonts w:eastAsia="Times New Roman"/>
          <w:bdr w:val="none" w:sz="0" w:space="0" w:color="auto" w:frame="1"/>
          <w:lang w:eastAsia="ru-RU"/>
        </w:rPr>
        <w:t>Использование</w:t>
      </w:r>
      <w:r w:rsidR="009F09C2" w:rsidRPr="00627E5C">
        <w:rPr>
          <w:rFonts w:eastAsia="Times New Roman"/>
          <w:bdr w:val="none" w:sz="0" w:space="0" w:color="auto" w:frame="1"/>
          <w:lang w:eastAsia="ru-RU"/>
        </w:rPr>
        <w:t xml:space="preserve"> онлайн</w:t>
      </w:r>
      <w:r w:rsidR="000B3444">
        <w:rPr>
          <w:rFonts w:eastAsia="Times New Roman"/>
          <w:bdr w:val="none" w:sz="0" w:space="0" w:color="auto" w:frame="1"/>
          <w:lang w:eastAsia="ru-RU"/>
        </w:rPr>
        <w:t>-</w:t>
      </w:r>
      <w:r w:rsidR="009F09C2" w:rsidRPr="00627E5C">
        <w:rPr>
          <w:rFonts w:eastAsia="Times New Roman"/>
          <w:bdr w:val="none" w:sz="0" w:space="0" w:color="auto" w:frame="1"/>
          <w:lang w:eastAsia="ru-RU"/>
        </w:rPr>
        <w:t xml:space="preserve">игр и мобильных приложений </w:t>
      </w:r>
      <w:r>
        <w:rPr>
          <w:rFonts w:eastAsia="Times New Roman"/>
          <w:bdr w:val="none" w:sz="0" w:space="0" w:color="auto" w:frame="1"/>
          <w:lang w:eastAsia="ru-RU"/>
        </w:rPr>
        <w:t xml:space="preserve">для изучения </w:t>
      </w:r>
      <w:r w:rsidR="009F09C2" w:rsidRPr="00627E5C">
        <w:rPr>
          <w:rFonts w:eastAsia="Times New Roman"/>
          <w:bdr w:val="none" w:sz="0" w:space="0" w:color="auto" w:frame="1"/>
          <w:lang w:eastAsia="ru-RU"/>
        </w:rPr>
        <w:t>основ финансовой грамотности.</w:t>
      </w:r>
      <w:bookmarkEnd w:id="7"/>
    </w:p>
    <w:p w14:paraId="1015D292" w14:textId="77777777" w:rsidR="001A6FBC" w:rsidRDefault="001A6FBC" w:rsidP="001A6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BE6">
        <w:rPr>
          <w:rFonts w:ascii="Times New Roman" w:hAnsi="Times New Roman" w:cs="Times New Roman"/>
          <w:sz w:val="24"/>
          <w:szCs w:val="24"/>
        </w:rPr>
        <w:t>Наши обучающиеся, это представители «digital-поколение», использующие «продвинутые» технологии, для которых smart-устройства и гаджеты, являются обязательными элементами жизненного пространства.</w:t>
      </w:r>
    </w:p>
    <w:p w14:paraId="303BE137" w14:textId="77777777" w:rsidR="001A6FBC" w:rsidRPr="001A6FBC" w:rsidRDefault="001A6FBC" w:rsidP="001A6F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FB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Сейчас идет много разговоров о запрете ученикам приносить в учебное заведение гаджеты, но можно </w:t>
      </w:r>
      <w:r w:rsidR="00D91B72" w:rsidRPr="001A6FB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подумать</w:t>
      </w:r>
      <w:r w:rsidRPr="001A6FB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 потенциальных возможностях их использования в образовательных целях.</w:t>
      </w:r>
    </w:p>
    <w:p w14:paraId="043BBAF9" w14:textId="77777777" w:rsidR="001A6FBC" w:rsidRPr="001A6FBC" w:rsidRDefault="001A6FBC" w:rsidP="001A6F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FB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Мобильный телефон – один из доступных гаджетов в современном мире. Как показала действительность, студенты приносят в техникум все больше мобильных устройств.</w:t>
      </w:r>
    </w:p>
    <w:p w14:paraId="02809A95" w14:textId="77777777" w:rsidR="001A6FBC" w:rsidRPr="001A6FBC" w:rsidRDefault="001A6FBC" w:rsidP="001A6F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FB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такой ситуации естественным для педагога действием является использование некоторых возможностей мобильных устройств студентов для организации работы на уроке и сознательное включение мобильных устройств обучающихся в образовательный процесс.</w:t>
      </w:r>
    </w:p>
    <w:p w14:paraId="1AB6FB7B" w14:textId="77777777" w:rsidR="001A6FBC" w:rsidRPr="001A6FBC" w:rsidRDefault="001A6FBC" w:rsidP="001A6FB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78DA5DBF" w14:textId="77777777" w:rsidR="00E26EB0" w:rsidRPr="00142A71" w:rsidRDefault="00E26EB0" w:rsidP="00142A71">
      <w:pPr>
        <w:pStyle w:val="2"/>
        <w:rPr>
          <w:rFonts w:eastAsia="Times New Roman"/>
          <w:b/>
          <w:bCs/>
          <w:lang w:eastAsia="ru-RU"/>
        </w:rPr>
      </w:pPr>
      <w:bookmarkStart w:id="8" w:name="_Toc55153017"/>
      <w:r w:rsidRPr="00142A71">
        <w:rPr>
          <w:rFonts w:eastAsia="Times New Roman"/>
          <w:b/>
          <w:bCs/>
          <w:bdr w:val="none" w:sz="0" w:space="0" w:color="auto" w:frame="1"/>
          <w:lang w:eastAsia="ru-RU"/>
        </w:rPr>
        <w:t>3.1 Обзор приложений</w:t>
      </w:r>
      <w:bookmarkEnd w:id="8"/>
    </w:p>
    <w:p w14:paraId="6C4B64D7" w14:textId="77777777" w:rsidR="009F09C2" w:rsidRPr="009F09C2" w:rsidRDefault="009F09C2" w:rsidP="00B205B1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7992"/>
      </w:tblGrid>
      <w:tr w:rsidR="00963FD1" w:rsidRPr="009F09C2" w14:paraId="6F32DE2B" w14:textId="77777777" w:rsidTr="009F09C2">
        <w:tc>
          <w:tcPr>
            <w:tcW w:w="0" w:type="auto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688112" w14:textId="77777777" w:rsidR="004B3EDE" w:rsidRPr="009F09C2" w:rsidRDefault="004B3EDE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«Финсовет»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2C57D7" w14:textId="77777777" w:rsidR="004B3EDE" w:rsidRPr="004B3EDE" w:rsidRDefault="004B3EDE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AA812" wp14:editId="3BBEA730">
                  <wp:extent cx="4587875" cy="2601676"/>
                  <wp:effectExtent l="152400" t="152400" r="365125" b="3702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A4851C.tmp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220" cy="2605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FD1" w:rsidRPr="009F09C2" w14:paraId="11C28A27" w14:textId="77777777" w:rsidTr="009F09C2">
        <w:tc>
          <w:tcPr>
            <w:tcW w:w="0" w:type="auto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821C9F" w14:textId="77777777" w:rsidR="004B3EDE" w:rsidRPr="009F09C2" w:rsidRDefault="004B3EDE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90C31F" w14:textId="77777777" w:rsidR="004B3EDE" w:rsidRDefault="004B3EDE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 для устройств на Android и iOS</w:t>
            </w:r>
          </w:p>
          <w:p w14:paraId="739A6169" w14:textId="77777777" w:rsidR="004B3EDE" w:rsidRPr="004B3EDE" w:rsidRDefault="004B3EDE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</w:t>
            </w:r>
            <w:hyperlink r:id="rId50" w:history="1">
              <w:r w:rsidRPr="00117512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https://finsovet.me/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4980198" w14:textId="77777777" w:rsidR="004B3EDE" w:rsidRDefault="004B3EDE" w:rsidP="00B205B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4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энциклопедическое приложение «Финсовет», которое поможет разобраться, куда уходят деньги, и научиться ими управлять.</w:t>
            </w:r>
          </w:p>
          <w:p w14:paraId="5681CEDA" w14:textId="77777777" w:rsidR="004B3EDE" w:rsidRDefault="004B3EDE" w:rsidP="00B205B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4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основе приложения заложено 9 тем: основы финансовых знаний, планирование доходов, управление расходами, личные сбережения и пенсии, займы и кредиты, инвестирование, страхование, финансовые риски и безопасность, а также защита прав потребителей.</w:t>
            </w:r>
          </w:p>
          <w:p w14:paraId="4CE96899" w14:textId="77777777" w:rsidR="004B3EDE" w:rsidRDefault="004B3EDE" w:rsidP="00B205B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4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Содержит более 100 статей, свыше 400 словарных понятий, более 60 пошаговых руководств.</w:t>
            </w:r>
          </w:p>
          <w:p w14:paraId="315E8289" w14:textId="77777777" w:rsidR="004B3EDE" w:rsidRPr="004B3EDE" w:rsidRDefault="004B3EDE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209E74" wp14:editId="2A6B7C98">
                  <wp:extent cx="4660043" cy="1962150"/>
                  <wp:effectExtent l="152400" t="152400" r="369570" b="3619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A42391.tmp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934" cy="197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FD1" w:rsidRPr="009F09C2" w14:paraId="49AB2667" w14:textId="77777777" w:rsidTr="009F09C2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3ABF79" w14:textId="77777777" w:rsidR="004B3EDE" w:rsidRPr="009F09C2" w:rsidRDefault="004B3EDE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D085D6" w14:textId="77777777" w:rsidR="004B3EDE" w:rsidRPr="004B3EDE" w:rsidRDefault="004B3EDE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FD1" w:rsidRPr="009F09C2" w14:paraId="2D3CE1FA" w14:textId="77777777" w:rsidTr="009F09C2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ED1815" w14:textId="77777777" w:rsidR="009F09C2" w:rsidRPr="009F09C2" w:rsidRDefault="009F09C2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«Монеткины» 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C1AF3A" w14:textId="77777777" w:rsidR="00627E5C" w:rsidRDefault="009F09C2" w:rsidP="00B20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 для устройств на Android и iOS</w:t>
            </w:r>
          </w:p>
          <w:p w14:paraId="286C167E" w14:textId="77777777" w:rsidR="003768D7" w:rsidRPr="00627E5C" w:rsidRDefault="003768D7" w:rsidP="00B20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</w:t>
            </w:r>
            <w:hyperlink r:id="rId52" w:history="1">
              <w:r w:rsidRPr="00D63C8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https://монеткины.рф/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5A7B21E" w14:textId="77777777" w:rsidR="00627E5C" w:rsidRDefault="00627E5C" w:rsidP="00B205B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424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r w:rsidR="009F09C2" w:rsidRPr="00627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познакомятся с такими понятиями, как доход, расход, перевод, счет, планируемые финансы, фактические финансы и т. д.</w:t>
            </w:r>
          </w:p>
          <w:p w14:paraId="1D691AA4" w14:textId="77777777" w:rsidR="00627E5C" w:rsidRDefault="009F09C2" w:rsidP="00B205B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424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Причем теория подкрепляется практикой: в приложении можно создавать разные источники доходов и переводить средства между счетами.</w:t>
            </w:r>
          </w:p>
          <w:p w14:paraId="642FD513" w14:textId="77777777" w:rsidR="009F09C2" w:rsidRDefault="009F09C2" w:rsidP="00B205B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424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и учителя в этой версии обучающей программы также могут заниматься вместе с детьми в роли наставников.</w:t>
            </w:r>
          </w:p>
          <w:p w14:paraId="1A0E2F64" w14:textId="77777777" w:rsidR="003768D7" w:rsidRPr="00627E5C" w:rsidRDefault="00627E5C" w:rsidP="000B3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78C63" wp14:editId="68F1A281">
                  <wp:extent cx="4597400" cy="2489624"/>
                  <wp:effectExtent l="152400" t="152400" r="355600" b="3683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44ED0.tmp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532" cy="249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FD1" w:rsidRPr="009F09C2" w14:paraId="2ED3892F" w14:textId="77777777" w:rsidTr="009F09C2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B5F4B6" w14:textId="08B54DD1" w:rsidR="009F09C2" w:rsidRPr="009F09C2" w:rsidRDefault="000B3444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F09C2" w:rsidRPr="009F0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Финзнайка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79A922" w14:textId="77777777" w:rsidR="00E26EB0" w:rsidRDefault="009F09C2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 для устройств на Android и iOS</w:t>
            </w:r>
          </w:p>
          <w:p w14:paraId="445A4DF9" w14:textId="77777777" w:rsidR="003768D7" w:rsidRPr="00135CE7" w:rsidRDefault="003768D7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</w:t>
            </w:r>
            <w:hyperlink r:id="rId54" w:history="1">
              <w:r w:rsidRPr="00D63C8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https://финзнайка.рф/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76E3461" w14:textId="77777777" w:rsidR="00135CE7" w:rsidRDefault="009F09C2" w:rsidP="00B205B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Позволяет школьникам в игровой форме не только проверить знания по основным финансовым темам («Семейный бюджет», «Банки», «Страхование» и др.), но и сформировать интерес к изучению отдельных аспектов финансового поведения.</w:t>
            </w:r>
          </w:p>
          <w:p w14:paraId="39DC4ECC" w14:textId="77777777" w:rsidR="00135CE7" w:rsidRDefault="009F09C2" w:rsidP="00B205B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школьников 5-11 классов.</w:t>
            </w:r>
          </w:p>
          <w:p w14:paraId="53C7AE9E" w14:textId="77777777" w:rsidR="00135CE7" w:rsidRDefault="00135CE7" w:rsidP="00B205B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</w:t>
            </w:r>
            <w:r w:rsidR="009F09C2"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ожно использовать в комплексе с «Монеткиными».</w:t>
            </w:r>
          </w:p>
          <w:p w14:paraId="2E82BA51" w14:textId="77777777" w:rsidR="009F09C2" w:rsidRDefault="00135CE7" w:rsidP="00B205B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F09C2"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оможет подготовить детей к олимпиадам, тестам и проверкам знаний по финансовой грамотности.</w:t>
            </w:r>
          </w:p>
          <w:p w14:paraId="683283E0" w14:textId="77777777" w:rsidR="00135CE7" w:rsidRDefault="00135CE7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42879" wp14:editId="69C17C3A">
                  <wp:extent cx="4410973" cy="2979941"/>
                  <wp:effectExtent l="152400" t="152400" r="370840" b="35433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4B67C.tm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128" cy="299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4FA0908" w14:textId="77777777" w:rsidR="003768D7" w:rsidRPr="003768D7" w:rsidRDefault="00997263" w:rsidP="00376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_Hlk55237607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</w:t>
            </w:r>
            <w:r w:rsidR="003768D7" w:rsidRPr="00376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«Финзнайку» во время занятий дополнительного образования. Например,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</w:t>
            </w:r>
            <w:r w:rsidR="003768D7" w:rsidRPr="00376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одну из тем по финансовой грамотности: «Банки», «Валюта», «Бизнес». На занятии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</w:t>
            </w:r>
            <w:r w:rsidR="003768D7" w:rsidRPr="00376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дать информацию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r w:rsidR="003768D7" w:rsidRPr="00376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этим темам или попросить их в рамках проектной работы собрать информацию самостоятельно, подготовить реферат, презентацию, сделать доклад.</w:t>
            </w:r>
          </w:p>
          <w:p w14:paraId="37395DE2" w14:textId="77777777" w:rsidR="003768D7" w:rsidRPr="00135CE7" w:rsidRDefault="003768D7" w:rsidP="00376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доклада или презентации можно дать задание все</w:t>
            </w:r>
            <w:r w:rsidR="00997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376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7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группе</w:t>
            </w:r>
            <w:r w:rsidRPr="00376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скачать приложение и затем выбрать на колесе обозрения соответствующую тему, прочитать вводный текст и выполнить задания. Когда одна тема полностью отработана, можно и нужно перейти к другой. Постепенно </w:t>
            </w:r>
            <w:r w:rsidR="00997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r w:rsidRPr="00376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смогут освоить все темы, что подготовит их к тестам и олимпиадам по данной тематике, а главное – сделает более осознанными в вопросах финансовой грамотности во взрослом возрасте.</w:t>
            </w:r>
            <w:bookmarkEnd w:id="9"/>
          </w:p>
        </w:tc>
      </w:tr>
      <w:tr w:rsidR="00963FD1" w:rsidRPr="009F09C2" w14:paraId="554399D6" w14:textId="77777777" w:rsidTr="009F09C2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42A100" w14:textId="77777777" w:rsidR="009F09C2" w:rsidRPr="009F09C2" w:rsidRDefault="009F09C2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«Финансовая грамотность и история»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273713" w14:textId="77777777" w:rsidR="00135CE7" w:rsidRDefault="009F09C2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 для устройств на Android и iOS</w:t>
            </w:r>
          </w:p>
          <w:p w14:paraId="7A787E9C" w14:textId="77777777" w:rsidR="00135CE7" w:rsidRDefault="009F09C2" w:rsidP="00B205B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этом приложении учащимся средней и старшей школы предлагается изучать вопрос денег через призму истории.</w:t>
            </w:r>
          </w:p>
          <w:p w14:paraId="7B9E150A" w14:textId="77777777" w:rsidR="00135CE7" w:rsidRDefault="009F09C2" w:rsidP="00B205B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и дети могут зарегистрироваться на официальном сайте проекта, либо работать через приложение. Все материалы, представленные в программе, можно использовать как отдельно, так и в рамках школьного курса истории. На примере истории России и мира учащиеся получают представление о том, какие финансовые решения принимались, по каким причинам и какие варианты развития событий существовали.</w:t>
            </w:r>
          </w:p>
          <w:p w14:paraId="7A9A0FE6" w14:textId="77777777" w:rsidR="00135CE7" w:rsidRDefault="009F09C2" w:rsidP="00B205B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состоит из текстов, хронолиний, презентаций, тестов для самопроверки и творческих заданий</w:t>
            </w:r>
          </w:p>
          <w:p w14:paraId="0360E0B8" w14:textId="77777777" w:rsidR="00135CE7" w:rsidRDefault="009F09C2" w:rsidP="00B205B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 или с помощью учителя детям предлагается решать различные финансовые вопросы и разбираться, какие аспекты влияют на принятие решений.</w:t>
            </w:r>
          </w:p>
          <w:p w14:paraId="3699B78E" w14:textId="77777777" w:rsidR="00135CE7" w:rsidRDefault="009F09C2" w:rsidP="00B205B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в программе можно сравнивать и выбирать критерии оценки и ранжировать варианты на основе этих данных.</w:t>
            </w:r>
          </w:p>
          <w:p w14:paraId="42238BB7" w14:textId="77777777" w:rsidR="009F09C2" w:rsidRDefault="009F09C2" w:rsidP="00B205B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приложения — научить детей пониманию и грамотному использованию финансового языка, в том числе при описании исторических явлений.</w:t>
            </w:r>
          </w:p>
          <w:p w14:paraId="68B3D01B" w14:textId="77777777" w:rsidR="00135CE7" w:rsidRPr="00135CE7" w:rsidRDefault="00135CE7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C7A7D8" wp14:editId="0C7EDD18">
                  <wp:extent cx="4635500" cy="4047329"/>
                  <wp:effectExtent l="152400" t="152400" r="355600" b="35369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4B110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642" cy="4062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FD1" w:rsidRPr="009F09C2" w14:paraId="5F0CE342" w14:textId="77777777" w:rsidTr="009F09C2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719484" w14:textId="77777777" w:rsidR="009F09C2" w:rsidRPr="009F09C2" w:rsidRDefault="009F09C2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«Финансовое просвещение</w:t>
            </w:r>
            <w:r w:rsidR="00261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5B4367" w14:textId="77777777" w:rsidR="00135CE7" w:rsidRPr="00135CE7" w:rsidRDefault="00135CE7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F09C2"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оступно для устройств на Android и IOS</w:t>
            </w:r>
          </w:p>
          <w:p w14:paraId="2D3589C8" w14:textId="77777777" w:rsidR="00963FD1" w:rsidRDefault="00135CE7" w:rsidP="00B205B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F09C2"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риложение, разработанное по заказу Министерства финансов.</w:t>
            </w:r>
          </w:p>
          <w:p w14:paraId="79F37C71" w14:textId="77777777" w:rsidR="00963FD1" w:rsidRDefault="00963FD1" w:rsidP="00B205B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F09C2"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меет практическую направленность и рассчитано на нужды простых людей в повседневных ситуациях.</w:t>
            </w:r>
          </w:p>
          <w:p w14:paraId="0CFA0380" w14:textId="77777777" w:rsidR="00963FD1" w:rsidRDefault="00963FD1" w:rsidP="00B205B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F09C2"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ассказывает о том, как вести личный бюджет, работать с личными сбережениями, разбираться в страховании и кредитовании.</w:t>
            </w:r>
          </w:p>
          <w:p w14:paraId="6E64F022" w14:textId="77777777" w:rsidR="00963FD1" w:rsidRDefault="00963FD1" w:rsidP="00B205B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9F09C2"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 с современными способами получения финансовых услуг, налоговых льгот и вычетов для физических лиц.</w:t>
            </w:r>
          </w:p>
          <w:p w14:paraId="315D2FC1" w14:textId="77777777" w:rsidR="00963FD1" w:rsidRDefault="009F09C2" w:rsidP="00B205B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советы в нем найдут владельцы малого бизнеса и личного подсобного хозяйства.</w:t>
            </w:r>
          </w:p>
          <w:p w14:paraId="5EFDCC10" w14:textId="77777777" w:rsidR="009F09C2" w:rsidRDefault="009F09C2" w:rsidP="00B205B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самопроверки приложение предлагает тесты.</w:t>
            </w:r>
          </w:p>
          <w:p w14:paraId="498A708E" w14:textId="77777777" w:rsidR="00963FD1" w:rsidRPr="00963FD1" w:rsidRDefault="00963FD1" w:rsidP="00B20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F48A1A" wp14:editId="356303FA">
                  <wp:extent cx="4362450" cy="4521466"/>
                  <wp:effectExtent l="152400" t="152400" r="361950" b="35560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4347B.tmp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32" cy="454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7357E" w14:textId="77777777" w:rsidR="00890BA3" w:rsidRPr="003768D7" w:rsidRDefault="00890BA3" w:rsidP="00376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4BE66F" w14:textId="77777777" w:rsidR="003768D7" w:rsidRPr="003768D7" w:rsidRDefault="00CC2B28" w:rsidP="000B3D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68D7">
        <w:rPr>
          <w:rFonts w:ascii="Times New Roman" w:hAnsi="Times New Roman" w:cs="Times New Roman"/>
          <w:sz w:val="24"/>
          <w:szCs w:val="24"/>
        </w:rPr>
        <w:t xml:space="preserve">Играя, </w:t>
      </w:r>
      <w:r w:rsidR="000B3D5B">
        <w:rPr>
          <w:rFonts w:ascii="Times New Roman" w:hAnsi="Times New Roman" w:cs="Times New Roman"/>
          <w:sz w:val="24"/>
          <w:szCs w:val="24"/>
        </w:rPr>
        <w:t>обучающиеся</w:t>
      </w:r>
      <w:r w:rsidRPr="003768D7">
        <w:rPr>
          <w:rFonts w:ascii="Times New Roman" w:hAnsi="Times New Roman" w:cs="Times New Roman"/>
          <w:sz w:val="24"/>
          <w:szCs w:val="24"/>
        </w:rPr>
        <w:t xml:space="preserve"> легко осваивают и</w:t>
      </w:r>
      <w:r w:rsidR="003768D7">
        <w:rPr>
          <w:rFonts w:ascii="Times New Roman" w:hAnsi="Times New Roman" w:cs="Times New Roman"/>
          <w:sz w:val="24"/>
          <w:szCs w:val="24"/>
        </w:rPr>
        <w:t xml:space="preserve"> </w:t>
      </w:r>
      <w:r w:rsidRPr="003768D7">
        <w:rPr>
          <w:rFonts w:ascii="Times New Roman" w:hAnsi="Times New Roman" w:cs="Times New Roman"/>
          <w:sz w:val="24"/>
          <w:szCs w:val="24"/>
        </w:rPr>
        <w:t>закрепляют базовые финансовые знания, учатся</w:t>
      </w:r>
      <w:r w:rsidR="003768D7">
        <w:rPr>
          <w:rFonts w:ascii="Times New Roman" w:hAnsi="Times New Roman" w:cs="Times New Roman"/>
          <w:sz w:val="24"/>
          <w:szCs w:val="24"/>
        </w:rPr>
        <w:t xml:space="preserve"> </w:t>
      </w:r>
      <w:r w:rsidRPr="003768D7">
        <w:rPr>
          <w:rFonts w:ascii="Times New Roman" w:hAnsi="Times New Roman" w:cs="Times New Roman"/>
          <w:sz w:val="24"/>
          <w:szCs w:val="24"/>
        </w:rPr>
        <w:t>коммуницировать со</w:t>
      </w:r>
      <w:r w:rsidR="003768D7" w:rsidRPr="003768D7">
        <w:rPr>
          <w:rFonts w:ascii="Times New Roman" w:hAnsi="Times New Roman" w:cs="Times New Roman"/>
          <w:sz w:val="24"/>
          <w:szCs w:val="24"/>
        </w:rPr>
        <w:t xml:space="preserve"> сверстниками.</w:t>
      </w:r>
    </w:p>
    <w:p w14:paraId="7ED40AFC" w14:textId="77777777" w:rsidR="003768D7" w:rsidRPr="003768D7" w:rsidRDefault="003768D7" w:rsidP="00261C10">
      <w:pPr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3768D7">
        <w:rPr>
          <w:rFonts w:ascii="Times New Roman" w:hAnsi="Times New Roman" w:cs="Times New Roman"/>
          <w:sz w:val="24"/>
          <w:szCs w:val="24"/>
        </w:rPr>
        <w:t>Игра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8D7">
        <w:rPr>
          <w:rFonts w:ascii="Times New Roman" w:hAnsi="Times New Roman" w:cs="Times New Roman"/>
          <w:sz w:val="24"/>
          <w:szCs w:val="24"/>
        </w:rPr>
        <w:t>стимулирует</w:t>
      </w:r>
      <w:r w:rsidR="000B3D5B">
        <w:rPr>
          <w:rFonts w:ascii="Times New Roman" w:hAnsi="Times New Roman" w:cs="Times New Roman"/>
          <w:sz w:val="24"/>
          <w:szCs w:val="24"/>
        </w:rPr>
        <w:t xml:space="preserve"> </w:t>
      </w:r>
      <w:r w:rsidRPr="003768D7">
        <w:rPr>
          <w:rFonts w:ascii="Times New Roman" w:hAnsi="Times New Roman" w:cs="Times New Roman"/>
          <w:sz w:val="24"/>
          <w:szCs w:val="24"/>
        </w:rPr>
        <w:t xml:space="preserve">появляющийся интерес к финансовым </w:t>
      </w:r>
      <w:r w:rsidR="000B3D5B">
        <w:rPr>
          <w:rFonts w:ascii="Times New Roman" w:hAnsi="Times New Roman" w:cs="Times New Roman"/>
          <w:sz w:val="24"/>
          <w:szCs w:val="24"/>
        </w:rPr>
        <w:t>з</w:t>
      </w:r>
      <w:r w:rsidRPr="003768D7">
        <w:rPr>
          <w:rFonts w:ascii="Times New Roman" w:hAnsi="Times New Roman" w:cs="Times New Roman"/>
          <w:sz w:val="24"/>
          <w:szCs w:val="24"/>
        </w:rPr>
        <w:t>наниям. Поэтому</w:t>
      </w:r>
      <w:r w:rsidR="000B3D5B">
        <w:rPr>
          <w:rFonts w:ascii="Times New Roman" w:hAnsi="Times New Roman" w:cs="Times New Roman"/>
          <w:sz w:val="24"/>
          <w:szCs w:val="24"/>
        </w:rPr>
        <w:t xml:space="preserve"> преподавателю</w:t>
      </w:r>
      <w:r w:rsidRPr="003768D7">
        <w:rPr>
          <w:rFonts w:ascii="Times New Roman" w:hAnsi="Times New Roman" w:cs="Times New Roman"/>
          <w:sz w:val="24"/>
          <w:szCs w:val="24"/>
        </w:rPr>
        <w:t xml:space="preserve"> надо поддерживать такие проявления и подсоединять онлайн-игры к</w:t>
      </w:r>
      <w:r w:rsidR="000B3D5B">
        <w:rPr>
          <w:rFonts w:ascii="Times New Roman" w:hAnsi="Times New Roman" w:cs="Times New Roman"/>
          <w:sz w:val="24"/>
          <w:szCs w:val="24"/>
        </w:rPr>
        <w:t xml:space="preserve"> </w:t>
      </w:r>
      <w:r w:rsidRPr="003768D7">
        <w:rPr>
          <w:rFonts w:ascii="Times New Roman" w:hAnsi="Times New Roman" w:cs="Times New Roman"/>
          <w:sz w:val="24"/>
          <w:szCs w:val="24"/>
        </w:rPr>
        <w:t xml:space="preserve">образовательному процессу. </w:t>
      </w:r>
    </w:p>
    <w:p w14:paraId="27B65D82" w14:textId="77777777" w:rsidR="004A68B1" w:rsidRDefault="004A68B1" w:rsidP="00CC2B28">
      <w:pPr>
        <w:spacing w:line="240" w:lineRule="auto"/>
      </w:pPr>
    </w:p>
    <w:p w14:paraId="1A2E16BA" w14:textId="77777777" w:rsidR="004A68B1" w:rsidRDefault="004A68B1" w:rsidP="004A68B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52A9085" w14:textId="77777777" w:rsidR="004A68B1" w:rsidRDefault="004A68B1" w:rsidP="00142A71">
      <w:pPr>
        <w:pStyle w:val="1"/>
        <w:ind w:firstLine="0"/>
      </w:pPr>
      <w:bookmarkStart w:id="10" w:name="_Toc55153018"/>
      <w:r>
        <w:lastRenderedPageBreak/>
        <w:t>5. Заключение</w:t>
      </w:r>
      <w:bookmarkEnd w:id="10"/>
    </w:p>
    <w:p w14:paraId="7CF72BEF" w14:textId="45F8CD76" w:rsidR="00905D7B" w:rsidRDefault="00905D7B" w:rsidP="00905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5D7B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997263">
        <w:rPr>
          <w:rFonts w:ascii="Times New Roman" w:hAnsi="Times New Roman" w:cs="Times New Roman"/>
          <w:sz w:val="24"/>
          <w:szCs w:val="24"/>
        </w:rPr>
        <w:t>цифровых образовательных ресурсов по основам финансовой грамотности</w:t>
      </w:r>
      <w:r w:rsidRPr="00905D7B">
        <w:rPr>
          <w:rFonts w:ascii="Times New Roman" w:hAnsi="Times New Roman" w:cs="Times New Roman"/>
          <w:sz w:val="24"/>
          <w:szCs w:val="24"/>
        </w:rPr>
        <w:t xml:space="preserve"> даёт возможность активизировать познавательные интересы </w:t>
      </w:r>
      <w:r w:rsidR="000B3444">
        <w:rPr>
          <w:rFonts w:ascii="Times New Roman" w:hAnsi="Times New Roman" w:cs="Times New Roman"/>
          <w:sz w:val="24"/>
          <w:szCs w:val="24"/>
        </w:rPr>
        <w:t>об</w:t>
      </w:r>
      <w:r w:rsidRPr="00905D7B">
        <w:rPr>
          <w:rFonts w:ascii="Times New Roman" w:hAnsi="Times New Roman" w:cs="Times New Roman"/>
          <w:sz w:val="24"/>
          <w:szCs w:val="24"/>
        </w:rPr>
        <w:t>уча</w:t>
      </w:r>
      <w:r w:rsidR="000B3444">
        <w:rPr>
          <w:rFonts w:ascii="Times New Roman" w:hAnsi="Times New Roman" w:cs="Times New Roman"/>
          <w:sz w:val="24"/>
          <w:szCs w:val="24"/>
        </w:rPr>
        <w:t>ю</w:t>
      </w:r>
      <w:r w:rsidRPr="00905D7B">
        <w:rPr>
          <w:rFonts w:ascii="Times New Roman" w:hAnsi="Times New Roman" w:cs="Times New Roman"/>
          <w:sz w:val="24"/>
          <w:szCs w:val="24"/>
        </w:rPr>
        <w:t xml:space="preserve">щихся, контролировать деятельность каждого, значительно увеличить темп работы, решить сразу несколько задач: изучить новый материал, закрепить, выполняя практическую работу, включающую разные виды упражнений, углубить знания, провести контроль. </w:t>
      </w:r>
    </w:p>
    <w:p w14:paraId="315D6623" w14:textId="77777777" w:rsidR="00905D7B" w:rsidRDefault="00905D7B" w:rsidP="00905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5D7B">
        <w:rPr>
          <w:rFonts w:ascii="Times New Roman" w:hAnsi="Times New Roman" w:cs="Times New Roman"/>
          <w:sz w:val="24"/>
          <w:szCs w:val="24"/>
        </w:rPr>
        <w:t xml:space="preserve">Применение </w:t>
      </w:r>
      <w:r>
        <w:rPr>
          <w:rFonts w:ascii="Times New Roman" w:hAnsi="Times New Roman" w:cs="Times New Roman"/>
          <w:sz w:val="24"/>
          <w:szCs w:val="24"/>
        </w:rPr>
        <w:t>цифровых образовательных ресурсов</w:t>
      </w:r>
      <w:r w:rsidRPr="00905D7B">
        <w:rPr>
          <w:rFonts w:ascii="Times New Roman" w:hAnsi="Times New Roman" w:cs="Times New Roman"/>
          <w:sz w:val="24"/>
          <w:szCs w:val="24"/>
        </w:rPr>
        <w:t xml:space="preserve"> позволяет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7241F5C" w14:textId="77777777" w:rsidR="00905D7B" w:rsidRPr="00905D7B" w:rsidRDefault="00905D7B" w:rsidP="00905D7B">
      <w:pPr>
        <w:pStyle w:val="a4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05D7B">
        <w:rPr>
          <w:rFonts w:ascii="Times New Roman" w:hAnsi="Times New Roman" w:cs="Times New Roman"/>
          <w:sz w:val="24"/>
          <w:szCs w:val="24"/>
        </w:rPr>
        <w:t>делать обучение более полноценным и качественным.</w:t>
      </w:r>
    </w:p>
    <w:p w14:paraId="6FD3F3AC" w14:textId="77777777" w:rsidR="00905D7B" w:rsidRPr="00905D7B" w:rsidRDefault="00905D7B" w:rsidP="00905D7B">
      <w:pPr>
        <w:pStyle w:val="a4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5D7B">
        <w:rPr>
          <w:rFonts w:ascii="Times New Roman" w:hAnsi="Times New Roman" w:cs="Times New Roman"/>
          <w:sz w:val="24"/>
          <w:szCs w:val="24"/>
        </w:rPr>
        <w:t xml:space="preserve">Пробудить у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905D7B">
        <w:rPr>
          <w:rFonts w:ascii="Times New Roman" w:hAnsi="Times New Roman" w:cs="Times New Roman"/>
          <w:sz w:val="24"/>
          <w:szCs w:val="24"/>
        </w:rPr>
        <w:t xml:space="preserve"> интерес к финансовым знаниям за счет нестандартной формы занятий и возможности коммуникации с профессионалами в сфере финансов.</w:t>
      </w:r>
    </w:p>
    <w:p w14:paraId="3137F2DD" w14:textId="77777777" w:rsidR="00905D7B" w:rsidRPr="00905D7B" w:rsidRDefault="00905D7B" w:rsidP="00905D7B">
      <w:pPr>
        <w:pStyle w:val="a4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5D7B">
        <w:rPr>
          <w:rFonts w:ascii="Times New Roman" w:hAnsi="Times New Roman" w:cs="Times New Roman"/>
          <w:sz w:val="24"/>
          <w:szCs w:val="24"/>
        </w:rPr>
        <w:t xml:space="preserve">Сформировать убежденность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905D7B">
        <w:rPr>
          <w:rFonts w:ascii="Times New Roman" w:hAnsi="Times New Roman" w:cs="Times New Roman"/>
          <w:sz w:val="24"/>
          <w:szCs w:val="24"/>
        </w:rPr>
        <w:t xml:space="preserve"> в том, что финансовая грамотность – основа финансового благополучия.</w:t>
      </w:r>
    </w:p>
    <w:p w14:paraId="4A6CD8FC" w14:textId="77777777" w:rsidR="00905D7B" w:rsidRDefault="00905D7B" w:rsidP="00905D7B">
      <w:pPr>
        <w:pStyle w:val="a4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5D7B">
        <w:rPr>
          <w:rFonts w:ascii="Times New Roman" w:hAnsi="Times New Roman" w:cs="Times New Roman"/>
          <w:sz w:val="24"/>
          <w:szCs w:val="24"/>
        </w:rPr>
        <w:t xml:space="preserve">Заложить у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r w:rsidRPr="00905D7B">
        <w:rPr>
          <w:rFonts w:ascii="Times New Roman" w:hAnsi="Times New Roman" w:cs="Times New Roman"/>
          <w:sz w:val="24"/>
          <w:szCs w:val="24"/>
        </w:rPr>
        <w:t xml:space="preserve"> установки грамотного финансового поведения, закрепить базовые финансовые понятия, познакомить с актуальными финансовыми продуктами и услугами, предупредить о рисках.</w:t>
      </w:r>
    </w:p>
    <w:p w14:paraId="4CCD0713" w14:textId="77777777" w:rsidR="00905D7B" w:rsidRDefault="00905D7B" w:rsidP="00905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954156" w14:textId="77777777" w:rsidR="004A68B1" w:rsidRPr="00905D7B" w:rsidRDefault="004A68B1" w:rsidP="00905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D7B">
        <w:rPr>
          <w:rFonts w:ascii="Times New Roman" w:hAnsi="Times New Roman" w:cs="Times New Roman"/>
          <w:sz w:val="24"/>
          <w:szCs w:val="24"/>
        </w:rPr>
        <w:br w:type="page"/>
      </w:r>
    </w:p>
    <w:p w14:paraId="28F86D7D" w14:textId="77777777" w:rsidR="004A68B1" w:rsidRPr="00142A71" w:rsidRDefault="004A68B1" w:rsidP="00142A71">
      <w:pPr>
        <w:pStyle w:val="1"/>
        <w:ind w:firstLine="0"/>
      </w:pPr>
      <w:bookmarkStart w:id="11" w:name="_Toc55153019"/>
      <w:r w:rsidRPr="00142A71">
        <w:lastRenderedPageBreak/>
        <w:t>6. Литература</w:t>
      </w:r>
      <w:bookmarkEnd w:id="11"/>
    </w:p>
    <w:p w14:paraId="5D8D27F4" w14:textId="77777777" w:rsidR="00923E30" w:rsidRPr="00923E30" w:rsidRDefault="00923E30" w:rsidP="000B3444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E30">
        <w:rPr>
          <w:rFonts w:ascii="Times New Roman" w:hAnsi="Times New Roman" w:cs="Times New Roman"/>
          <w:sz w:val="24"/>
          <w:szCs w:val="24"/>
        </w:rPr>
        <w:t>Лавренова Е.Б. Финансовая грамотность. Современный мир. Учебное пособие– М.: Просвещение, 2020 – 160 с.</w:t>
      </w:r>
    </w:p>
    <w:p w14:paraId="0B42A9CA" w14:textId="77777777" w:rsidR="001D06AA" w:rsidRDefault="001D06AA" w:rsidP="001D06AA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57B5">
        <w:rPr>
          <w:rFonts w:ascii="Times New Roman" w:hAnsi="Times New Roman" w:cs="Times New Roman"/>
          <w:sz w:val="24"/>
          <w:szCs w:val="24"/>
        </w:rPr>
        <w:t>Шапиев, Д. С. Цифровые образовательные ресурсы в деятельности учителя / Д. С. Шапиев. — Текст : непосредственный // Молодой ученый. — 2019. — № 16 (254). — С. 296-298. — URL: https://moluch.ru/archive/254/58204/ (дата обращения: 01.11.2020).</w:t>
      </w:r>
    </w:p>
    <w:p w14:paraId="17785E50" w14:textId="77777777" w:rsidR="001D06AA" w:rsidRDefault="001D06AA" w:rsidP="001D06AA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Эффект от «цифры в школе впервые удалось посчитать </w:t>
      </w:r>
      <w:r w:rsidRPr="004557B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4557B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– Режим доступа: </w:t>
      </w:r>
      <w:hyperlink r:id="rId58" w:history="1">
        <w:r w:rsidRPr="009B68DB">
          <w:rPr>
            <w:rStyle w:val="a5"/>
            <w:rFonts w:ascii="Times New Roman" w:hAnsi="Times New Roman" w:cs="Times New Roman"/>
            <w:sz w:val="24"/>
            <w:szCs w:val="24"/>
          </w:rPr>
          <w:t>https://www.hse.ru/news/edu/307157278.html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 02.11.2020)</w:t>
      </w:r>
    </w:p>
    <w:p w14:paraId="7FC6D1D0" w14:textId="77777777" w:rsidR="00560CB4" w:rsidRPr="001315C1" w:rsidRDefault="00560CB4" w:rsidP="001315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15C1">
        <w:rPr>
          <w:rFonts w:ascii="Times New Roman" w:hAnsi="Times New Roman" w:cs="Times New Roman"/>
          <w:sz w:val="24"/>
          <w:szCs w:val="24"/>
        </w:rPr>
        <w:br w:type="page"/>
      </w:r>
    </w:p>
    <w:p w14:paraId="096C25F5" w14:textId="77777777" w:rsidR="004A68B1" w:rsidRPr="00556EDC" w:rsidRDefault="004A68B1" w:rsidP="000B3444">
      <w:pPr>
        <w:pStyle w:val="1"/>
        <w:ind w:firstLine="0"/>
        <w:jc w:val="both"/>
      </w:pPr>
      <w:bookmarkStart w:id="12" w:name="_Toc55153020"/>
      <w:r>
        <w:rPr>
          <w:rFonts w:cs="Times New Roman"/>
          <w:bCs/>
        </w:rPr>
        <w:lastRenderedPageBreak/>
        <w:t xml:space="preserve">7. </w:t>
      </w:r>
      <w:r w:rsidR="00D912A1">
        <w:rPr>
          <w:rFonts w:cs="Times New Roman"/>
          <w:bCs/>
        </w:rPr>
        <w:t>Приложение</w:t>
      </w:r>
      <w:r w:rsidR="00560CB4">
        <w:rPr>
          <w:rFonts w:cs="Times New Roman"/>
          <w:bCs/>
        </w:rPr>
        <w:t>.</w:t>
      </w:r>
      <w:r>
        <w:rPr>
          <w:rFonts w:cs="Times New Roman"/>
          <w:bCs/>
        </w:rPr>
        <w:t xml:space="preserve"> </w:t>
      </w:r>
      <w:r w:rsidRPr="00556EDC">
        <w:t>План проведения урока</w:t>
      </w:r>
      <w:r w:rsidR="00BC503B">
        <w:t xml:space="preserve"> с использованием цифровых образовательных ресурсов по учебной дисциплине ОП 06 Финансы, денежное обращение и кредит</w:t>
      </w:r>
      <w:bookmarkEnd w:id="12"/>
    </w:p>
    <w:p w14:paraId="14F8D231" w14:textId="77777777" w:rsidR="004A68B1" w:rsidRPr="004A68B1" w:rsidRDefault="004A68B1" w:rsidP="00696D5A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Cs/>
          <w:sz w:val="24"/>
          <w:szCs w:val="24"/>
        </w:rPr>
        <w:t>Учебная дисциплина:</w:t>
      </w:r>
      <w:r w:rsidR="00696D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A68B1">
        <w:rPr>
          <w:rFonts w:ascii="Times New Roman" w:hAnsi="Times New Roman" w:cs="Times New Roman"/>
          <w:sz w:val="24"/>
          <w:szCs w:val="24"/>
        </w:rPr>
        <w:t>Финансы, денежное обращение и кредит</w:t>
      </w:r>
    </w:p>
    <w:p w14:paraId="28A45F65" w14:textId="77777777" w:rsidR="004A68B1" w:rsidRPr="004A68B1" w:rsidRDefault="004A68B1" w:rsidP="004A68B1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  <w:r w:rsidRPr="004A68B1">
        <w:rPr>
          <w:rFonts w:ascii="Times New Roman" w:hAnsi="Times New Roman" w:cs="Times New Roman"/>
          <w:bCs/>
          <w:sz w:val="24"/>
          <w:szCs w:val="24"/>
        </w:rPr>
        <w:t xml:space="preserve">Тема: Корпоративные финансы. </w:t>
      </w:r>
    </w:p>
    <w:p w14:paraId="44EC6501" w14:textId="77777777" w:rsidR="004A68B1" w:rsidRPr="004A68B1" w:rsidRDefault="004A68B1" w:rsidP="004A68B1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  <w:r w:rsidRPr="004A68B1">
        <w:rPr>
          <w:rFonts w:ascii="Times New Roman" w:hAnsi="Times New Roman" w:cs="Times New Roman"/>
          <w:bCs/>
          <w:sz w:val="24"/>
          <w:szCs w:val="24"/>
        </w:rPr>
        <w:t xml:space="preserve">Специальность: 38.02.01 Экономика и бухгалтерский учет (по отраслям) </w:t>
      </w:r>
    </w:p>
    <w:p w14:paraId="3BEBC3DC" w14:textId="77777777" w:rsidR="004A68B1" w:rsidRPr="004A68B1" w:rsidRDefault="004A68B1" w:rsidP="004A68B1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</w:p>
    <w:p w14:paraId="5EC5A95C" w14:textId="77777777" w:rsidR="004A68B1" w:rsidRPr="004A68B1" w:rsidRDefault="004A68B1" w:rsidP="004A68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План проведения открытого урока</w:t>
      </w:r>
    </w:p>
    <w:p w14:paraId="5FFF117A" w14:textId="77777777" w:rsidR="004A68B1" w:rsidRPr="004A68B1" w:rsidRDefault="004A68B1" w:rsidP="004A68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4E541A" w14:textId="77777777" w:rsidR="004A68B1" w:rsidRPr="004A68B1" w:rsidRDefault="004A68B1" w:rsidP="001D06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68B1">
        <w:rPr>
          <w:rFonts w:ascii="Times New Roman" w:hAnsi="Times New Roman" w:cs="Times New Roman"/>
          <w:b/>
          <w:bCs/>
          <w:sz w:val="24"/>
          <w:szCs w:val="24"/>
        </w:rPr>
        <w:t xml:space="preserve">Учебная </w:t>
      </w:r>
      <w:r w:rsidR="001D06AA" w:rsidRPr="004A68B1">
        <w:rPr>
          <w:rFonts w:ascii="Times New Roman" w:hAnsi="Times New Roman" w:cs="Times New Roman"/>
          <w:b/>
          <w:bCs/>
          <w:sz w:val="24"/>
          <w:szCs w:val="24"/>
        </w:rPr>
        <w:t>дисциплина:</w:t>
      </w:r>
      <w:r w:rsidR="001D06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06AA" w:rsidRPr="004A68B1">
        <w:rPr>
          <w:rFonts w:ascii="Times New Roman" w:hAnsi="Times New Roman" w:cs="Times New Roman"/>
          <w:bCs/>
          <w:sz w:val="24"/>
          <w:szCs w:val="24"/>
        </w:rPr>
        <w:t>«</w:t>
      </w:r>
      <w:r w:rsidRPr="004A68B1">
        <w:rPr>
          <w:rFonts w:ascii="Times New Roman" w:hAnsi="Times New Roman" w:cs="Times New Roman"/>
          <w:bCs/>
          <w:sz w:val="24"/>
          <w:szCs w:val="24"/>
        </w:rPr>
        <w:t>Финансы, денежное обращение и кредит</w:t>
      </w:r>
    </w:p>
    <w:p w14:paraId="72FD6107" w14:textId="013B13C1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Тема</w:t>
      </w:r>
      <w:r w:rsidR="000B3444">
        <w:rPr>
          <w:rFonts w:ascii="Times New Roman" w:hAnsi="Times New Roman" w:cs="Times New Roman"/>
          <w:b/>
          <w:sz w:val="24"/>
          <w:szCs w:val="24"/>
        </w:rPr>
        <w:t>:</w:t>
      </w:r>
      <w:r w:rsidRPr="004A68B1">
        <w:rPr>
          <w:rFonts w:ascii="Times New Roman" w:hAnsi="Times New Roman" w:cs="Times New Roman"/>
          <w:b/>
          <w:sz w:val="24"/>
          <w:szCs w:val="24"/>
        </w:rPr>
        <w:t> </w:t>
      </w:r>
      <w:r w:rsidRPr="004A68B1">
        <w:rPr>
          <w:rFonts w:ascii="Times New Roman" w:hAnsi="Times New Roman" w:cs="Times New Roman"/>
          <w:sz w:val="24"/>
          <w:szCs w:val="24"/>
        </w:rPr>
        <w:t>Корпоративные финансы</w:t>
      </w:r>
    </w:p>
    <w:p w14:paraId="7D8045D8" w14:textId="52717534" w:rsidR="004A68B1" w:rsidRPr="004A68B1" w:rsidRDefault="004A68B1" w:rsidP="004A68B1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 xml:space="preserve">Тема учебного занятия: </w:t>
      </w:r>
      <w:r w:rsidRPr="004A68B1">
        <w:rPr>
          <w:rFonts w:ascii="Times New Roman" w:hAnsi="Times New Roman" w:cs="Times New Roman"/>
          <w:bCs/>
          <w:sz w:val="24"/>
          <w:szCs w:val="24"/>
        </w:rPr>
        <w:t>Оценка движения денежных потоков</w:t>
      </w:r>
    </w:p>
    <w:p w14:paraId="3D047CDC" w14:textId="4F2DC943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Тип учебного занятия:</w:t>
      </w:r>
      <w:r w:rsidRPr="004A68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68B1">
        <w:rPr>
          <w:rFonts w:ascii="Times New Roman" w:hAnsi="Times New Roman" w:cs="Times New Roman"/>
          <w:bCs/>
          <w:sz w:val="24"/>
          <w:szCs w:val="24"/>
        </w:rPr>
        <w:t>комплексного применения знаний и способов действий</w:t>
      </w:r>
    </w:p>
    <w:p w14:paraId="7036D478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Вид учебного занятия:</w:t>
      </w:r>
      <w:r w:rsidRPr="004A68B1">
        <w:rPr>
          <w:rFonts w:ascii="Times New Roman" w:hAnsi="Times New Roman" w:cs="Times New Roman"/>
          <w:sz w:val="24"/>
          <w:szCs w:val="24"/>
        </w:rPr>
        <w:t xml:space="preserve"> деловая игра (</w:t>
      </w:r>
      <w:r w:rsidRPr="004A68B1">
        <w:rPr>
          <w:rFonts w:ascii="Times New Roman" w:hAnsi="Times New Roman" w:cs="Times New Roman"/>
          <w:bCs/>
          <w:sz w:val="24"/>
          <w:szCs w:val="24"/>
        </w:rPr>
        <w:t>чемпионат/практикум по решению кейсов)</w:t>
      </w:r>
    </w:p>
    <w:p w14:paraId="2209709E" w14:textId="77777777" w:rsidR="000B3444" w:rsidRDefault="004A68B1" w:rsidP="000B34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Формируемые компетенции:</w:t>
      </w:r>
      <w:r w:rsidR="000B34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B567ED" w14:textId="77777777" w:rsidR="000B3444" w:rsidRDefault="004A68B1" w:rsidP="000B3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 xml:space="preserve">ОК 1 – ОК 5; </w:t>
      </w:r>
    </w:p>
    <w:p w14:paraId="4C0357B0" w14:textId="0D60BF59" w:rsidR="004A68B1" w:rsidRPr="000B3444" w:rsidRDefault="004A68B1" w:rsidP="000B34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ОК 9 – ОК 11</w:t>
      </w:r>
      <w:r w:rsidR="000B3444">
        <w:rPr>
          <w:rFonts w:ascii="Times New Roman" w:hAnsi="Times New Roman" w:cs="Times New Roman"/>
          <w:sz w:val="24"/>
          <w:szCs w:val="24"/>
        </w:rPr>
        <w:t>;</w:t>
      </w:r>
    </w:p>
    <w:p w14:paraId="3747CF03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ПК 4.4. Проводить контроль и анализ информации об активах и финансовом положении организации, ее платежеспособности и доходности.</w:t>
      </w:r>
    </w:p>
    <w:p w14:paraId="58DD68ED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Квалификационные требования к знаниям и умениям.</w:t>
      </w:r>
    </w:p>
    <w:p w14:paraId="410F26D6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Обучающийся должен:</w:t>
      </w:r>
    </w:p>
    <w:p w14:paraId="7D51B84E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43187D00" w14:textId="43068F4E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Использовать методы финансового анализа информации, содержащейся в бухгалтерской (финансовой) отчетности, устанавливать причинно-следственные связи изменений, произошедших за отчетный период, определять потребность в финансовых ресурсах.</w:t>
      </w:r>
    </w:p>
    <w:p w14:paraId="1D803BCC" w14:textId="42C53B67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Определять источники информации для проведения анализа финансового состояния экономического субъекта.</w:t>
      </w:r>
    </w:p>
    <w:p w14:paraId="5B82CFEF" w14:textId="37DC73C9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Разрабатывать финансовые программы развития экономического субъекта, инвестиционную, кредитную и валютную политику экономического субъекта.</w:t>
      </w:r>
    </w:p>
    <w:p w14:paraId="446FE0F6" w14:textId="41BD0D71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Применять результаты финансового анализа экономического субъекта для целей бюджетирования и управления денежными потоками.</w:t>
      </w:r>
    </w:p>
    <w:p w14:paraId="13160EBE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50404C8A" w14:textId="7D122F74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Определение бухгалтерской отчетности как информации о движении денежных средств за отчетный период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C528D7" w14:textId="3679AA37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Основные формы бухгалтерской отчетности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BCB0BA" w14:textId="25613BFD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Методы финансового анализа.</w:t>
      </w:r>
    </w:p>
    <w:p w14:paraId="24D48346" w14:textId="26CFC258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Виды и приемы финансового анализа.</w:t>
      </w:r>
    </w:p>
    <w:p w14:paraId="07BCD4A6" w14:textId="69D1F38F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Процедуры анализа уровня и динамики финансовых результатов по показателям отчетности.</w:t>
      </w:r>
    </w:p>
    <w:p w14:paraId="72368AF7" w14:textId="2A3BF09D" w:rsidR="004A68B1" w:rsidRPr="004A68B1" w:rsidRDefault="000B3444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8B1" w:rsidRPr="004A68B1">
        <w:rPr>
          <w:rFonts w:ascii="Times New Roman" w:hAnsi="Times New Roman" w:cs="Times New Roman"/>
          <w:sz w:val="24"/>
          <w:szCs w:val="24"/>
        </w:rPr>
        <w:t>Методические документы по бюджетированию и управлению денежными потоками.</w:t>
      </w:r>
    </w:p>
    <w:p w14:paraId="317E1B72" w14:textId="7936A209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="003D4671">
        <w:rPr>
          <w:rFonts w:ascii="Times New Roman" w:hAnsi="Times New Roman" w:cs="Times New Roman"/>
          <w:sz w:val="24"/>
          <w:szCs w:val="24"/>
        </w:rPr>
        <w:t xml:space="preserve"> Обучающийся </w:t>
      </w:r>
      <w:r w:rsidR="000B3444">
        <w:rPr>
          <w:rFonts w:ascii="Times New Roman" w:hAnsi="Times New Roman" w:cs="Times New Roman"/>
          <w:sz w:val="24"/>
          <w:szCs w:val="24"/>
        </w:rPr>
        <w:t xml:space="preserve">должен </w:t>
      </w:r>
      <w:r w:rsidR="003D4671">
        <w:rPr>
          <w:rFonts w:ascii="Times New Roman" w:hAnsi="Times New Roman" w:cs="Times New Roman"/>
          <w:sz w:val="24"/>
          <w:szCs w:val="24"/>
        </w:rPr>
        <w:t>научиться</w:t>
      </w:r>
      <w:r w:rsidR="003D4671" w:rsidRPr="003D4671">
        <w:rPr>
          <w:rFonts w:ascii="Times New Roman" w:hAnsi="Times New Roman" w:cs="Times New Roman"/>
          <w:sz w:val="24"/>
          <w:szCs w:val="24"/>
        </w:rPr>
        <w:t xml:space="preserve"> составлять форму бухгалтерской отчетности организации - отчет о движении денежных средств</w:t>
      </w:r>
      <w:r w:rsidRPr="004A68B1">
        <w:rPr>
          <w:rFonts w:ascii="Times New Roman" w:hAnsi="Times New Roman" w:cs="Times New Roman"/>
          <w:sz w:val="24"/>
          <w:szCs w:val="24"/>
        </w:rPr>
        <w:t>.</w:t>
      </w:r>
    </w:p>
    <w:p w14:paraId="4DEFA5AD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7DB3BFB3" w14:textId="159E1AB1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  <w:u w:val="single"/>
        </w:rPr>
        <w:t>Обучающие</w:t>
      </w:r>
      <w:r w:rsidR="000B3444" w:rsidRPr="004A68B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0B3444" w:rsidRPr="004A68B1">
        <w:rPr>
          <w:rFonts w:ascii="Times New Roman" w:hAnsi="Times New Roman" w:cs="Times New Roman"/>
          <w:sz w:val="24"/>
          <w:szCs w:val="24"/>
        </w:rPr>
        <w:t xml:space="preserve"> формирова</w:t>
      </w:r>
      <w:r w:rsidR="000B3444">
        <w:rPr>
          <w:rFonts w:ascii="Times New Roman" w:hAnsi="Times New Roman" w:cs="Times New Roman"/>
          <w:sz w:val="24"/>
          <w:szCs w:val="24"/>
        </w:rPr>
        <w:t>ние</w:t>
      </w:r>
      <w:r w:rsidRPr="004A68B1">
        <w:rPr>
          <w:rFonts w:ascii="Times New Roman" w:hAnsi="Times New Roman" w:cs="Times New Roman"/>
          <w:sz w:val="24"/>
          <w:szCs w:val="24"/>
        </w:rPr>
        <w:t xml:space="preserve"> практическ</w:t>
      </w:r>
      <w:r w:rsidR="000B3444">
        <w:rPr>
          <w:rFonts w:ascii="Times New Roman" w:hAnsi="Times New Roman" w:cs="Times New Roman"/>
          <w:sz w:val="24"/>
          <w:szCs w:val="24"/>
        </w:rPr>
        <w:t>ого</w:t>
      </w:r>
      <w:r w:rsidRPr="004A68B1">
        <w:rPr>
          <w:rFonts w:ascii="Times New Roman" w:hAnsi="Times New Roman" w:cs="Times New Roman"/>
          <w:sz w:val="24"/>
          <w:szCs w:val="24"/>
        </w:rPr>
        <w:t xml:space="preserve"> опыт</w:t>
      </w:r>
      <w:r w:rsidR="000B3444">
        <w:rPr>
          <w:rFonts w:ascii="Times New Roman" w:hAnsi="Times New Roman" w:cs="Times New Roman"/>
          <w:sz w:val="24"/>
          <w:szCs w:val="24"/>
        </w:rPr>
        <w:t>а</w:t>
      </w:r>
      <w:r w:rsidRPr="004A68B1">
        <w:rPr>
          <w:rFonts w:ascii="Times New Roman" w:hAnsi="Times New Roman" w:cs="Times New Roman"/>
          <w:sz w:val="24"/>
          <w:szCs w:val="24"/>
        </w:rPr>
        <w:t xml:space="preserve"> по анализу активов, финансового положения, платежеспособности и доходности организации.</w:t>
      </w:r>
    </w:p>
    <w:p w14:paraId="3929B7AE" w14:textId="2B70C413" w:rsidR="004A68B1" w:rsidRPr="004A68B1" w:rsidRDefault="004A68B1" w:rsidP="00FE1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4A68B1">
        <w:rPr>
          <w:rFonts w:ascii="Times New Roman" w:hAnsi="Times New Roman" w:cs="Times New Roman"/>
          <w:sz w:val="24"/>
          <w:szCs w:val="24"/>
        </w:rPr>
        <w:t xml:space="preserve">: </w:t>
      </w:r>
      <w:r w:rsidR="00FE1A15">
        <w:rPr>
          <w:rFonts w:ascii="Times New Roman" w:hAnsi="Times New Roman" w:cs="Times New Roman"/>
          <w:sz w:val="24"/>
          <w:szCs w:val="24"/>
        </w:rPr>
        <w:t>р</w:t>
      </w:r>
      <w:r w:rsidRPr="004A68B1">
        <w:rPr>
          <w:rFonts w:ascii="Times New Roman" w:hAnsi="Times New Roman" w:cs="Times New Roman"/>
          <w:sz w:val="24"/>
          <w:szCs w:val="24"/>
        </w:rPr>
        <w:t>азви</w:t>
      </w:r>
      <w:r w:rsidR="00FE1A15">
        <w:rPr>
          <w:rFonts w:ascii="Times New Roman" w:hAnsi="Times New Roman" w:cs="Times New Roman"/>
          <w:sz w:val="24"/>
          <w:szCs w:val="24"/>
        </w:rPr>
        <w:t>тие</w:t>
      </w:r>
      <w:r w:rsidRPr="004A68B1">
        <w:rPr>
          <w:rFonts w:ascii="Times New Roman" w:hAnsi="Times New Roman" w:cs="Times New Roman"/>
          <w:sz w:val="24"/>
          <w:szCs w:val="24"/>
        </w:rPr>
        <w:t xml:space="preserve"> и формирова</w:t>
      </w:r>
      <w:r w:rsidR="00FE1A15">
        <w:rPr>
          <w:rFonts w:ascii="Times New Roman" w:hAnsi="Times New Roman" w:cs="Times New Roman"/>
          <w:sz w:val="24"/>
          <w:szCs w:val="24"/>
        </w:rPr>
        <w:t>ние</w:t>
      </w:r>
      <w:r w:rsidRPr="004A68B1">
        <w:rPr>
          <w:rFonts w:ascii="Times New Roman" w:hAnsi="Times New Roman" w:cs="Times New Roman"/>
          <w:sz w:val="24"/>
          <w:szCs w:val="24"/>
        </w:rPr>
        <w:t xml:space="preserve"> общи</w:t>
      </w:r>
      <w:r w:rsidR="00FE1A15">
        <w:rPr>
          <w:rFonts w:ascii="Times New Roman" w:hAnsi="Times New Roman" w:cs="Times New Roman"/>
          <w:sz w:val="24"/>
          <w:szCs w:val="24"/>
        </w:rPr>
        <w:t>х</w:t>
      </w:r>
      <w:r w:rsidRPr="004A68B1">
        <w:rPr>
          <w:rFonts w:ascii="Times New Roman" w:hAnsi="Times New Roman" w:cs="Times New Roman"/>
          <w:sz w:val="24"/>
          <w:szCs w:val="24"/>
        </w:rPr>
        <w:t xml:space="preserve"> компетенци</w:t>
      </w:r>
      <w:r w:rsidR="00FE1A15">
        <w:rPr>
          <w:rFonts w:ascii="Times New Roman" w:hAnsi="Times New Roman" w:cs="Times New Roman"/>
          <w:sz w:val="24"/>
          <w:szCs w:val="24"/>
        </w:rPr>
        <w:t>й</w:t>
      </w:r>
      <w:r w:rsidRPr="004A68B1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FE1A15">
        <w:rPr>
          <w:rFonts w:ascii="Times New Roman" w:hAnsi="Times New Roman" w:cs="Times New Roman"/>
          <w:sz w:val="24"/>
          <w:szCs w:val="24"/>
        </w:rPr>
        <w:t xml:space="preserve">. </w:t>
      </w:r>
      <w:r w:rsidRPr="004A68B1">
        <w:rPr>
          <w:rFonts w:ascii="Times New Roman" w:hAnsi="Times New Roman" w:cs="Times New Roman"/>
          <w:sz w:val="24"/>
          <w:szCs w:val="24"/>
        </w:rPr>
        <w:t>Развит</w:t>
      </w:r>
      <w:r w:rsidR="00FE1A15">
        <w:rPr>
          <w:rFonts w:ascii="Times New Roman" w:hAnsi="Times New Roman" w:cs="Times New Roman"/>
          <w:sz w:val="24"/>
          <w:szCs w:val="24"/>
        </w:rPr>
        <w:t>ие</w:t>
      </w:r>
      <w:r w:rsidRPr="004A68B1">
        <w:rPr>
          <w:rFonts w:ascii="Times New Roman" w:hAnsi="Times New Roman" w:cs="Times New Roman"/>
          <w:sz w:val="24"/>
          <w:szCs w:val="24"/>
        </w:rPr>
        <w:t xml:space="preserve"> познавательн</w:t>
      </w:r>
      <w:r w:rsidR="00FE1A15">
        <w:rPr>
          <w:rFonts w:ascii="Times New Roman" w:hAnsi="Times New Roman" w:cs="Times New Roman"/>
          <w:sz w:val="24"/>
          <w:szCs w:val="24"/>
        </w:rPr>
        <w:t>ой</w:t>
      </w:r>
      <w:r w:rsidRPr="004A68B1">
        <w:rPr>
          <w:rFonts w:ascii="Times New Roman" w:hAnsi="Times New Roman" w:cs="Times New Roman"/>
          <w:sz w:val="24"/>
          <w:szCs w:val="24"/>
        </w:rPr>
        <w:t>, творческ</w:t>
      </w:r>
      <w:r w:rsidR="00FE1A15">
        <w:rPr>
          <w:rFonts w:ascii="Times New Roman" w:hAnsi="Times New Roman" w:cs="Times New Roman"/>
          <w:sz w:val="24"/>
          <w:szCs w:val="24"/>
        </w:rPr>
        <w:t>ой</w:t>
      </w:r>
      <w:r w:rsidRPr="004A68B1"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FE1A15">
        <w:rPr>
          <w:rFonts w:ascii="Times New Roman" w:hAnsi="Times New Roman" w:cs="Times New Roman"/>
          <w:sz w:val="24"/>
          <w:szCs w:val="24"/>
        </w:rPr>
        <w:t>и</w:t>
      </w:r>
      <w:r w:rsidRPr="004A68B1">
        <w:rPr>
          <w:rFonts w:ascii="Times New Roman" w:hAnsi="Times New Roman" w:cs="Times New Roman"/>
          <w:sz w:val="24"/>
          <w:szCs w:val="24"/>
        </w:rPr>
        <w:t>, учебн</w:t>
      </w:r>
      <w:r w:rsidR="00FE1A15">
        <w:rPr>
          <w:rFonts w:ascii="Times New Roman" w:hAnsi="Times New Roman" w:cs="Times New Roman"/>
          <w:sz w:val="24"/>
          <w:szCs w:val="24"/>
        </w:rPr>
        <w:t>ой</w:t>
      </w:r>
      <w:r w:rsidRPr="004A68B1">
        <w:rPr>
          <w:rFonts w:ascii="Times New Roman" w:hAnsi="Times New Roman" w:cs="Times New Roman"/>
          <w:sz w:val="24"/>
          <w:szCs w:val="24"/>
        </w:rPr>
        <w:t xml:space="preserve"> мотиваци</w:t>
      </w:r>
      <w:r w:rsidR="00FE1A15">
        <w:rPr>
          <w:rFonts w:ascii="Times New Roman" w:hAnsi="Times New Roman" w:cs="Times New Roman"/>
          <w:sz w:val="24"/>
          <w:szCs w:val="24"/>
        </w:rPr>
        <w:t>и</w:t>
      </w:r>
      <w:r w:rsidRPr="004A68B1">
        <w:rPr>
          <w:rFonts w:ascii="Times New Roman" w:hAnsi="Times New Roman" w:cs="Times New Roman"/>
          <w:sz w:val="24"/>
          <w:szCs w:val="24"/>
        </w:rPr>
        <w:t>, быстрот</w:t>
      </w:r>
      <w:r w:rsidR="00FE1A15">
        <w:rPr>
          <w:rFonts w:ascii="Times New Roman" w:hAnsi="Times New Roman" w:cs="Times New Roman"/>
          <w:sz w:val="24"/>
          <w:szCs w:val="24"/>
        </w:rPr>
        <w:t>ы</w:t>
      </w:r>
      <w:r w:rsidRPr="004A68B1">
        <w:rPr>
          <w:rFonts w:ascii="Times New Roman" w:hAnsi="Times New Roman" w:cs="Times New Roman"/>
          <w:sz w:val="24"/>
          <w:szCs w:val="24"/>
        </w:rPr>
        <w:t xml:space="preserve"> мышления, скорост</w:t>
      </w:r>
      <w:r w:rsidR="00FE1A15">
        <w:rPr>
          <w:rFonts w:ascii="Times New Roman" w:hAnsi="Times New Roman" w:cs="Times New Roman"/>
          <w:sz w:val="24"/>
          <w:szCs w:val="24"/>
        </w:rPr>
        <w:t>и</w:t>
      </w:r>
      <w:r w:rsidRPr="004A68B1">
        <w:rPr>
          <w:rFonts w:ascii="Times New Roman" w:hAnsi="Times New Roman" w:cs="Times New Roman"/>
          <w:sz w:val="24"/>
          <w:szCs w:val="24"/>
        </w:rPr>
        <w:t xml:space="preserve"> обмена информацией. Развит</w:t>
      </w:r>
      <w:r w:rsidR="00FE1A15">
        <w:rPr>
          <w:rFonts w:ascii="Times New Roman" w:hAnsi="Times New Roman" w:cs="Times New Roman"/>
          <w:sz w:val="24"/>
          <w:szCs w:val="24"/>
        </w:rPr>
        <w:t>ие</w:t>
      </w:r>
      <w:r w:rsidRPr="004A68B1">
        <w:rPr>
          <w:rFonts w:ascii="Times New Roman" w:hAnsi="Times New Roman" w:cs="Times New Roman"/>
          <w:sz w:val="24"/>
          <w:szCs w:val="24"/>
        </w:rPr>
        <w:t xml:space="preserve"> организационно-технологически</w:t>
      </w:r>
      <w:r w:rsidR="00FE1A15">
        <w:rPr>
          <w:rFonts w:ascii="Times New Roman" w:hAnsi="Times New Roman" w:cs="Times New Roman"/>
          <w:sz w:val="24"/>
          <w:szCs w:val="24"/>
        </w:rPr>
        <w:t>х</w:t>
      </w:r>
      <w:r w:rsidRPr="004A68B1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FE1A15">
        <w:rPr>
          <w:rFonts w:ascii="Times New Roman" w:hAnsi="Times New Roman" w:cs="Times New Roman"/>
          <w:sz w:val="24"/>
          <w:szCs w:val="24"/>
        </w:rPr>
        <w:t>й</w:t>
      </w:r>
      <w:r w:rsidRPr="004A68B1">
        <w:rPr>
          <w:rFonts w:ascii="Times New Roman" w:hAnsi="Times New Roman" w:cs="Times New Roman"/>
          <w:sz w:val="24"/>
          <w:szCs w:val="24"/>
        </w:rPr>
        <w:t xml:space="preserve"> в профессиональной области.</w:t>
      </w:r>
      <w:r w:rsidR="00FE1A15">
        <w:rPr>
          <w:rFonts w:ascii="Times New Roman" w:hAnsi="Times New Roman" w:cs="Times New Roman"/>
          <w:sz w:val="24"/>
          <w:szCs w:val="24"/>
        </w:rPr>
        <w:t xml:space="preserve"> </w:t>
      </w:r>
      <w:r w:rsidRPr="004A68B1">
        <w:rPr>
          <w:rFonts w:ascii="Times New Roman" w:hAnsi="Times New Roman" w:cs="Times New Roman"/>
          <w:sz w:val="24"/>
          <w:szCs w:val="24"/>
        </w:rPr>
        <w:t>Развит</w:t>
      </w:r>
      <w:r w:rsidR="00FE1A15">
        <w:rPr>
          <w:rFonts w:ascii="Times New Roman" w:hAnsi="Times New Roman" w:cs="Times New Roman"/>
          <w:sz w:val="24"/>
          <w:szCs w:val="24"/>
        </w:rPr>
        <w:t>ие</w:t>
      </w:r>
      <w:r w:rsidRPr="004A68B1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FE1A15">
        <w:rPr>
          <w:rFonts w:ascii="Times New Roman" w:hAnsi="Times New Roman" w:cs="Times New Roman"/>
          <w:sz w:val="24"/>
          <w:szCs w:val="24"/>
        </w:rPr>
        <w:t>ов</w:t>
      </w:r>
      <w:r w:rsidRPr="004A68B1">
        <w:rPr>
          <w:rFonts w:ascii="Times New Roman" w:hAnsi="Times New Roman" w:cs="Times New Roman"/>
          <w:sz w:val="24"/>
          <w:szCs w:val="24"/>
        </w:rPr>
        <w:t xml:space="preserve"> коллективной работы через последовательную смену форм работы.</w:t>
      </w:r>
    </w:p>
    <w:p w14:paraId="107863A2" w14:textId="4707F3FF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Воспитательные:</w:t>
      </w:r>
      <w:r w:rsidRPr="004A68B1">
        <w:rPr>
          <w:rFonts w:ascii="Times New Roman" w:hAnsi="Times New Roman" w:cs="Times New Roman"/>
          <w:sz w:val="24"/>
          <w:szCs w:val="24"/>
        </w:rPr>
        <w:t xml:space="preserve"> формирова</w:t>
      </w:r>
      <w:r w:rsidR="00FE1A15">
        <w:rPr>
          <w:rFonts w:ascii="Times New Roman" w:hAnsi="Times New Roman" w:cs="Times New Roman"/>
          <w:sz w:val="24"/>
          <w:szCs w:val="24"/>
        </w:rPr>
        <w:t>ние</w:t>
      </w:r>
      <w:r w:rsidRPr="004A68B1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FE1A15">
        <w:rPr>
          <w:rFonts w:ascii="Times New Roman" w:hAnsi="Times New Roman" w:cs="Times New Roman"/>
          <w:sz w:val="24"/>
          <w:szCs w:val="24"/>
        </w:rPr>
        <w:t>а</w:t>
      </w:r>
      <w:r w:rsidRPr="004A68B1">
        <w:rPr>
          <w:rFonts w:ascii="Times New Roman" w:hAnsi="Times New Roman" w:cs="Times New Roman"/>
          <w:sz w:val="24"/>
          <w:szCs w:val="24"/>
        </w:rPr>
        <w:t xml:space="preserve"> к своей будущей профессии, потребност</w:t>
      </w:r>
      <w:r w:rsidR="00FE1A15">
        <w:rPr>
          <w:rFonts w:ascii="Times New Roman" w:hAnsi="Times New Roman" w:cs="Times New Roman"/>
          <w:sz w:val="24"/>
          <w:szCs w:val="24"/>
        </w:rPr>
        <w:t>и</w:t>
      </w:r>
      <w:r w:rsidRPr="004A68B1">
        <w:rPr>
          <w:rFonts w:ascii="Times New Roman" w:hAnsi="Times New Roman" w:cs="Times New Roman"/>
          <w:sz w:val="24"/>
          <w:szCs w:val="24"/>
        </w:rPr>
        <w:t xml:space="preserve"> в приобретении комплексных профессиональных знаний. Воспит</w:t>
      </w:r>
      <w:r w:rsidR="00FE1A15">
        <w:rPr>
          <w:rFonts w:ascii="Times New Roman" w:hAnsi="Times New Roman" w:cs="Times New Roman"/>
          <w:sz w:val="24"/>
          <w:szCs w:val="24"/>
        </w:rPr>
        <w:t>ание</w:t>
      </w:r>
      <w:r w:rsidRPr="004A68B1">
        <w:rPr>
          <w:rFonts w:ascii="Times New Roman" w:hAnsi="Times New Roman" w:cs="Times New Roman"/>
          <w:sz w:val="24"/>
          <w:szCs w:val="24"/>
        </w:rPr>
        <w:t xml:space="preserve"> ответственно</w:t>
      </w:r>
      <w:r w:rsidR="00FE1A15">
        <w:rPr>
          <w:rFonts w:ascii="Times New Roman" w:hAnsi="Times New Roman" w:cs="Times New Roman"/>
          <w:sz w:val="24"/>
          <w:szCs w:val="24"/>
        </w:rPr>
        <w:t>го</w:t>
      </w:r>
      <w:r w:rsidRPr="004A68B1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FE1A15">
        <w:rPr>
          <w:rFonts w:ascii="Times New Roman" w:hAnsi="Times New Roman" w:cs="Times New Roman"/>
          <w:sz w:val="24"/>
          <w:szCs w:val="24"/>
        </w:rPr>
        <w:t>я</w:t>
      </w:r>
      <w:r w:rsidRPr="004A68B1">
        <w:rPr>
          <w:rFonts w:ascii="Times New Roman" w:hAnsi="Times New Roman" w:cs="Times New Roman"/>
          <w:sz w:val="24"/>
          <w:szCs w:val="24"/>
        </w:rPr>
        <w:t xml:space="preserve"> к качеству своей работы.</w:t>
      </w:r>
    </w:p>
    <w:p w14:paraId="7592F406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Внутридисциплинарные связи.</w:t>
      </w:r>
      <w:r w:rsidRPr="004A68B1">
        <w:rPr>
          <w:rFonts w:ascii="Times New Roman" w:hAnsi="Times New Roman" w:cs="Times New Roman"/>
          <w:sz w:val="24"/>
          <w:szCs w:val="24"/>
        </w:rPr>
        <w:t xml:space="preserve"> Тема 1.1. Сущность, функции и роль финансов.</w:t>
      </w:r>
    </w:p>
    <w:p w14:paraId="21A87089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Междисциплинарные связи:</w:t>
      </w:r>
    </w:p>
    <w:p w14:paraId="55F1F00A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Дисциплины: «Экономика», «Статистика», «Информационные технологии в профессиональной деятельности».</w:t>
      </w:r>
    </w:p>
    <w:p w14:paraId="3D929948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МДК 01.01 Технология составления бухгалтерской отчетности.</w:t>
      </w:r>
    </w:p>
    <w:p w14:paraId="3C0F3D57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МДК 04.02 Основы анализа бухгалтерской отчетности.</w:t>
      </w:r>
    </w:p>
    <w:p w14:paraId="2FB118CF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Методические приемы:</w:t>
      </w:r>
    </w:p>
    <w:p w14:paraId="38118DBF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Словесные, наглядно-демонстрационные, вопросно-ответные, практические, организация деятельности в малых группах, элементы моделирования профессиональной деятельности</w:t>
      </w:r>
      <w:r w:rsidR="00546026">
        <w:rPr>
          <w:rFonts w:ascii="Times New Roman" w:hAnsi="Times New Roman" w:cs="Times New Roman"/>
          <w:sz w:val="24"/>
          <w:szCs w:val="24"/>
        </w:rPr>
        <w:t xml:space="preserve">, технология </w:t>
      </w:r>
      <w:r w:rsidR="00546026">
        <w:rPr>
          <w:rFonts w:ascii="Times New Roman" w:hAnsi="Times New Roman" w:cs="Times New Roman"/>
          <w:sz w:val="24"/>
          <w:szCs w:val="24"/>
          <w:lang w:val="en-US"/>
        </w:rPr>
        <w:t>BYOD</w:t>
      </w:r>
      <w:r w:rsidR="00546026">
        <w:rPr>
          <w:rFonts w:ascii="Times New Roman" w:hAnsi="Times New Roman" w:cs="Times New Roman"/>
          <w:sz w:val="24"/>
          <w:szCs w:val="24"/>
        </w:rPr>
        <w:t xml:space="preserve"> (мобильные телефоны обучающихся)</w:t>
      </w:r>
      <w:r w:rsidRPr="004A68B1">
        <w:rPr>
          <w:rFonts w:ascii="Times New Roman" w:hAnsi="Times New Roman" w:cs="Times New Roman"/>
          <w:sz w:val="24"/>
          <w:szCs w:val="24"/>
        </w:rPr>
        <w:t>.</w:t>
      </w:r>
    </w:p>
    <w:p w14:paraId="1477BC58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Формы активизации учебной деятельности обучающихся:</w:t>
      </w:r>
    </w:p>
    <w:p w14:paraId="50813B48" w14:textId="77777777" w:rsidR="004A68B1" w:rsidRPr="003D2AD1" w:rsidRDefault="00546026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Викторина,</w:t>
      </w:r>
      <w:r w:rsidRPr="005460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созданная </w:t>
      </w:r>
      <w:r w:rsidR="003D2AD1">
        <w:rPr>
          <w:rFonts w:ascii="Times New Roman" w:hAnsi="Times New Roman" w:cs="Times New Roman"/>
          <w:sz w:val="24"/>
          <w:szCs w:val="24"/>
        </w:rPr>
        <w:t xml:space="preserve">преподавателем </w:t>
      </w: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r w:rsidRPr="005460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3D2AD1">
        <w:rPr>
          <w:rFonts w:ascii="Times New Roman" w:hAnsi="Times New Roman" w:cs="Times New Roman"/>
          <w:sz w:val="24"/>
          <w:szCs w:val="24"/>
        </w:rPr>
        <w:t xml:space="preserve"> </w:t>
      </w:r>
      <w:hyperlink r:id="rId59" w:history="1">
        <w:r w:rsidR="003D2AD1" w:rsidRPr="00ED00AD">
          <w:rPr>
            <w:rStyle w:val="a5"/>
            <w:rFonts w:ascii="Times New Roman" w:hAnsi="Times New Roman" w:cs="Times New Roman"/>
            <w:sz w:val="24"/>
            <w:szCs w:val="24"/>
          </w:rPr>
          <w:t>https://learningapps.org/view14762186</w:t>
        </w:r>
      </w:hyperlink>
      <w:r w:rsidR="003D2A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CC25A8" w14:textId="13B9B391" w:rsidR="004A68B1" w:rsidRPr="00C2328F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Чередование индивидуальной, групповой и аудиторной работы обучающихся</w:t>
      </w:r>
      <w:r w:rsidR="00C2328F">
        <w:rPr>
          <w:rFonts w:ascii="Times New Roman" w:hAnsi="Times New Roman" w:cs="Times New Roman"/>
          <w:sz w:val="24"/>
          <w:szCs w:val="24"/>
        </w:rPr>
        <w:t>.</w:t>
      </w:r>
    </w:p>
    <w:p w14:paraId="1ACD521C" w14:textId="562A8782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Элементы моделирования профессиональной деятельности</w:t>
      </w:r>
      <w:r w:rsidR="00C2328F">
        <w:rPr>
          <w:rFonts w:ascii="Times New Roman" w:hAnsi="Times New Roman" w:cs="Times New Roman"/>
          <w:sz w:val="24"/>
          <w:szCs w:val="24"/>
        </w:rPr>
        <w:t>.</w:t>
      </w:r>
    </w:p>
    <w:p w14:paraId="51D3B8DD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14:paraId="4267D512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ПК (ноутбуки), проектор, электронные шаблоны (шаблон расчетов в программе Microsoft Excel, шаблон презентации), электронная презентация</w:t>
      </w:r>
      <w:r w:rsidR="00546026">
        <w:rPr>
          <w:rFonts w:ascii="Times New Roman" w:hAnsi="Times New Roman" w:cs="Times New Roman"/>
          <w:sz w:val="24"/>
          <w:szCs w:val="24"/>
        </w:rPr>
        <w:t>, мобильное приложение «Финсовет»</w:t>
      </w:r>
      <w:r w:rsidR="003D2AD1">
        <w:rPr>
          <w:rFonts w:ascii="Times New Roman" w:hAnsi="Times New Roman" w:cs="Times New Roman"/>
          <w:sz w:val="24"/>
          <w:szCs w:val="24"/>
        </w:rPr>
        <w:t xml:space="preserve"> </w:t>
      </w:r>
      <w:hyperlink r:id="rId60" w:history="1">
        <w:r w:rsidR="003D2AD1" w:rsidRPr="00117512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https://finsovet.me/</w:t>
        </w:r>
      </w:hyperlink>
      <w:r w:rsidRPr="004A68B1">
        <w:rPr>
          <w:rFonts w:ascii="Times New Roman" w:hAnsi="Times New Roman" w:cs="Times New Roman"/>
          <w:sz w:val="24"/>
          <w:szCs w:val="24"/>
        </w:rPr>
        <w:t>.</w:t>
      </w:r>
    </w:p>
    <w:p w14:paraId="2465E4C3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b/>
          <w:sz w:val="24"/>
          <w:szCs w:val="24"/>
        </w:rPr>
        <w:t>Дидактическое оснащение:</w:t>
      </w:r>
      <w:r w:rsidRPr="004A68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05E2C8" w14:textId="77777777" w:rsidR="004A68B1" w:rsidRPr="004A68B1" w:rsidRDefault="004A68B1" w:rsidP="004A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68B1">
        <w:rPr>
          <w:rFonts w:ascii="Times New Roman" w:hAnsi="Times New Roman" w:cs="Times New Roman"/>
          <w:sz w:val="24"/>
          <w:szCs w:val="24"/>
        </w:rPr>
        <w:t>Технологическая карта учебного занятия, комплекты раздаточных материалов: задания для решения кейсов «Показатели платежеспособности и доходности организации», «Оценка финансового состояния организации», индивидуальные вводные, общие материалы.</w:t>
      </w:r>
    </w:p>
    <w:p w14:paraId="20D9F99C" w14:textId="77777777" w:rsidR="004A68B1" w:rsidRPr="004A68B1" w:rsidRDefault="004A68B1" w:rsidP="004A68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499F53" w14:textId="77777777" w:rsidR="004A68B1" w:rsidRPr="004A68B1" w:rsidRDefault="004A68B1" w:rsidP="004A68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A68B1" w:rsidRPr="004A68B1" w:rsidSect="00696D5A">
          <w:footerReference w:type="default" r:id="rId61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036"/>
        <w:gridCol w:w="2432"/>
        <w:gridCol w:w="4961"/>
        <w:gridCol w:w="5540"/>
      </w:tblGrid>
      <w:tr w:rsidR="004A68B1" w:rsidRPr="004A68B1" w14:paraId="282C7AAD" w14:textId="77777777" w:rsidTr="004A68B1">
        <w:trPr>
          <w:trHeight w:val="282"/>
          <w:tblHeader/>
        </w:trPr>
        <w:tc>
          <w:tcPr>
            <w:tcW w:w="817" w:type="dxa"/>
            <w:shd w:val="clear" w:color="auto" w:fill="auto"/>
          </w:tcPr>
          <w:p w14:paraId="54722232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br w:type="page"/>
              <w:t>№</w:t>
            </w:r>
          </w:p>
        </w:tc>
        <w:tc>
          <w:tcPr>
            <w:tcW w:w="1036" w:type="dxa"/>
            <w:shd w:val="clear" w:color="auto" w:fill="auto"/>
          </w:tcPr>
          <w:p w14:paraId="3996B959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14:paraId="6651555C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2" w:type="dxa"/>
            <w:shd w:val="clear" w:color="auto" w:fill="auto"/>
            <w:vAlign w:val="center"/>
          </w:tcPr>
          <w:p w14:paraId="594495F1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проведения занятия</w:t>
            </w:r>
          </w:p>
        </w:tc>
        <w:tc>
          <w:tcPr>
            <w:tcW w:w="10501" w:type="dxa"/>
            <w:gridSpan w:val="2"/>
            <w:shd w:val="clear" w:color="auto" w:fill="auto"/>
          </w:tcPr>
          <w:p w14:paraId="3739317E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b/>
                <w:sz w:val="24"/>
                <w:szCs w:val="24"/>
              </w:rPr>
              <w:t>Ход, содержание и структура занятия</w:t>
            </w:r>
          </w:p>
        </w:tc>
      </w:tr>
      <w:tr w:rsidR="004A68B1" w:rsidRPr="004A68B1" w14:paraId="6FAC32B7" w14:textId="77777777" w:rsidTr="004A68B1">
        <w:trPr>
          <w:trHeight w:val="490"/>
        </w:trPr>
        <w:tc>
          <w:tcPr>
            <w:tcW w:w="817" w:type="dxa"/>
            <w:vMerge w:val="restart"/>
            <w:shd w:val="clear" w:color="auto" w:fill="auto"/>
          </w:tcPr>
          <w:p w14:paraId="4D6B18C3" w14:textId="77777777" w:rsidR="004A68B1" w:rsidRPr="004A68B1" w:rsidRDefault="004A68B1" w:rsidP="004A68B1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  <w:shd w:val="clear" w:color="auto" w:fill="auto"/>
          </w:tcPr>
          <w:p w14:paraId="20A1C97B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5-7 мин.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</w:tcPr>
          <w:p w14:paraId="79BB48F3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Целевой и мотивационный этап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14:paraId="20EA873E" w14:textId="77777777" w:rsidR="004A68B1" w:rsidRPr="00142A71" w:rsidRDefault="004A68B1" w:rsidP="00142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Деятельность преподавател</w:t>
            </w:r>
            <w:r w:rsidR="00142A7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5540" w:type="dxa"/>
            <w:tcBorders>
              <w:bottom w:val="single" w:sz="4" w:space="0" w:color="auto"/>
            </w:tcBorders>
            <w:shd w:val="clear" w:color="auto" w:fill="auto"/>
          </w:tcPr>
          <w:p w14:paraId="60531DD4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Деятельность обучаемых</w:t>
            </w:r>
          </w:p>
        </w:tc>
      </w:tr>
      <w:tr w:rsidR="004A68B1" w:rsidRPr="004A68B1" w14:paraId="6413E476" w14:textId="77777777" w:rsidTr="004A68B1">
        <w:trPr>
          <w:trHeight w:val="239"/>
        </w:trPr>
        <w:tc>
          <w:tcPr>
            <w:tcW w:w="817" w:type="dxa"/>
            <w:vMerge/>
            <w:shd w:val="clear" w:color="auto" w:fill="auto"/>
          </w:tcPr>
          <w:p w14:paraId="3C229B7B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</w:tcPr>
          <w:p w14:paraId="16B3810C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</w:tcPr>
          <w:p w14:paraId="7F6A6825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1" w:type="dxa"/>
            <w:gridSpan w:val="2"/>
            <w:shd w:val="clear" w:color="auto" w:fill="auto"/>
          </w:tcPr>
          <w:p w14:paraId="302A5BE3" w14:textId="77777777" w:rsidR="004A68B1" w:rsidRPr="004A68B1" w:rsidRDefault="004A68B1" w:rsidP="004A68B1">
            <w:pPr>
              <w:pStyle w:val="a8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</w:tr>
      <w:tr w:rsidR="004A68B1" w:rsidRPr="004A68B1" w14:paraId="644943A9" w14:textId="77777777" w:rsidTr="004A68B1">
        <w:trPr>
          <w:trHeight w:val="744"/>
        </w:trPr>
        <w:tc>
          <w:tcPr>
            <w:tcW w:w="817" w:type="dxa"/>
            <w:vMerge/>
            <w:shd w:val="clear" w:color="auto" w:fill="auto"/>
          </w:tcPr>
          <w:p w14:paraId="6A306A44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</w:tcPr>
          <w:p w14:paraId="5E69A604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</w:tcPr>
          <w:p w14:paraId="1612D633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6BB027D5" w14:textId="1BD08793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="00C2328F"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 рабочи</w:t>
            </w:r>
            <w:r w:rsidR="00C2328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 мест</w:t>
            </w:r>
            <w:r w:rsidR="00C232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 команд-участников чемпионата, жюри.</w:t>
            </w:r>
          </w:p>
          <w:p w14:paraId="5FF51741" w14:textId="05F5F4C8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Провер</w:t>
            </w:r>
            <w:r w:rsidR="00C2328F"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отсутствующих, подготовленност</w:t>
            </w:r>
            <w:r w:rsidR="00C2328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лаборатории «Учебная бухгалтерия» к занятию.</w:t>
            </w:r>
          </w:p>
          <w:p w14:paraId="588A02A3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Объявляет тему, формируемые компетенции, цель занятия, порядок его проведения.</w:t>
            </w:r>
          </w:p>
        </w:tc>
        <w:tc>
          <w:tcPr>
            <w:tcW w:w="5540" w:type="dxa"/>
            <w:shd w:val="clear" w:color="auto" w:fill="auto"/>
          </w:tcPr>
          <w:p w14:paraId="419401E1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Информация старосты группы об отсутствующих.</w:t>
            </w:r>
          </w:p>
          <w:p w14:paraId="6618E655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Актуализируют имеющиеся знания в рамках заданной учебной темы.</w:t>
            </w:r>
          </w:p>
        </w:tc>
      </w:tr>
      <w:tr w:rsidR="004A68B1" w:rsidRPr="004A68B1" w14:paraId="6616E394" w14:textId="77777777" w:rsidTr="004A68B1">
        <w:trPr>
          <w:trHeight w:val="196"/>
        </w:trPr>
        <w:tc>
          <w:tcPr>
            <w:tcW w:w="817" w:type="dxa"/>
            <w:vMerge/>
            <w:shd w:val="clear" w:color="auto" w:fill="auto"/>
            <w:vAlign w:val="center"/>
          </w:tcPr>
          <w:p w14:paraId="69B5A31A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</w:tcPr>
          <w:p w14:paraId="783F0E2F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</w:tcPr>
          <w:p w14:paraId="261016F0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1" w:type="dxa"/>
            <w:gridSpan w:val="2"/>
            <w:shd w:val="clear" w:color="auto" w:fill="auto"/>
          </w:tcPr>
          <w:p w14:paraId="524CC463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Целеполагание и мотивация</w:t>
            </w:r>
          </w:p>
        </w:tc>
      </w:tr>
      <w:tr w:rsidR="004A68B1" w:rsidRPr="004A68B1" w14:paraId="755A24E8" w14:textId="77777777" w:rsidTr="004A68B1">
        <w:trPr>
          <w:trHeight w:val="2316"/>
        </w:trPr>
        <w:tc>
          <w:tcPr>
            <w:tcW w:w="817" w:type="dxa"/>
            <w:vMerge/>
            <w:shd w:val="clear" w:color="auto" w:fill="auto"/>
            <w:vAlign w:val="center"/>
          </w:tcPr>
          <w:p w14:paraId="172587E6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</w:tcPr>
          <w:p w14:paraId="15DB41F2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</w:tcPr>
          <w:p w14:paraId="177DAE05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4B89A5C5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Определяет значение междисциплинарных связей, роль ИТ в системе профессионального обучения.</w:t>
            </w:r>
          </w:p>
          <w:p w14:paraId="7AA959FE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Представляет членов жюри.</w:t>
            </w:r>
          </w:p>
          <w:p w14:paraId="4DEE66E6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регистрацию участников чемпионата. </w:t>
            </w:r>
          </w:p>
          <w:p w14:paraId="4DEE68AF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Рассказывает о формате чемпионата.</w:t>
            </w:r>
          </w:p>
          <w:p w14:paraId="4E32E754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Делает обзор работы студентов по подготовке к учебному занятию.</w:t>
            </w:r>
          </w:p>
        </w:tc>
        <w:tc>
          <w:tcPr>
            <w:tcW w:w="5540" w:type="dxa"/>
            <w:shd w:val="clear" w:color="auto" w:fill="auto"/>
          </w:tcPr>
          <w:p w14:paraId="11E14E9F" w14:textId="77777777" w:rsidR="004A68B1" w:rsidRPr="004A68B1" w:rsidRDefault="004A68B1" w:rsidP="004A68B1">
            <w:pPr>
              <w:pStyle w:val="a8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Слушают информацию для дальнейшей работы.</w:t>
            </w:r>
          </w:p>
          <w:p w14:paraId="0B91D9B8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Члены жюри выдают командам «Бланки регистрации».</w:t>
            </w:r>
          </w:p>
        </w:tc>
      </w:tr>
      <w:tr w:rsidR="004A68B1" w:rsidRPr="004A68B1" w14:paraId="4B4D8C59" w14:textId="77777777" w:rsidTr="004A68B1">
        <w:trPr>
          <w:trHeight w:val="70"/>
        </w:trPr>
        <w:tc>
          <w:tcPr>
            <w:tcW w:w="817" w:type="dxa"/>
            <w:vMerge w:val="restart"/>
            <w:shd w:val="clear" w:color="auto" w:fill="auto"/>
            <w:vAlign w:val="center"/>
          </w:tcPr>
          <w:p w14:paraId="1E46D9E9" w14:textId="77777777" w:rsidR="004A68B1" w:rsidRPr="004A68B1" w:rsidRDefault="004A68B1" w:rsidP="004A68B1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  <w:shd w:val="clear" w:color="auto" w:fill="auto"/>
            <w:vAlign w:val="center"/>
          </w:tcPr>
          <w:p w14:paraId="1F227C6A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</w:tcPr>
          <w:p w14:paraId="090BADE7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10501" w:type="dxa"/>
            <w:gridSpan w:val="2"/>
            <w:shd w:val="clear" w:color="auto" w:fill="auto"/>
            <w:vAlign w:val="center"/>
          </w:tcPr>
          <w:p w14:paraId="201B1DA8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</w:t>
            </w:r>
          </w:p>
        </w:tc>
      </w:tr>
      <w:tr w:rsidR="004A68B1" w:rsidRPr="004A68B1" w14:paraId="1EBED43B" w14:textId="77777777" w:rsidTr="003E5054">
        <w:trPr>
          <w:trHeight w:val="295"/>
        </w:trPr>
        <w:tc>
          <w:tcPr>
            <w:tcW w:w="817" w:type="dxa"/>
            <w:vMerge/>
            <w:shd w:val="clear" w:color="auto" w:fill="auto"/>
            <w:vAlign w:val="center"/>
          </w:tcPr>
          <w:p w14:paraId="790E15C2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</w:tcPr>
          <w:p w14:paraId="2C65B51B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</w:tcPr>
          <w:p w14:paraId="54E18993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6B67B227" w14:textId="77777777" w:rsidR="004A68B1" w:rsidRDefault="004A68B1" w:rsidP="003E5054">
            <w:pPr>
              <w:spacing w:after="0" w:line="240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Организует просмотр электронных презентаций команд-участников кейс-чемпионата.</w:t>
            </w:r>
            <w:r w:rsidR="003D2AD1">
              <w:rPr>
                <w:rFonts w:ascii="Times New Roman" w:hAnsi="Times New Roman" w:cs="Times New Roman"/>
                <w:sz w:val="24"/>
                <w:szCs w:val="24"/>
              </w:rPr>
              <w:t xml:space="preserve"> При создании презентаций</w:t>
            </w:r>
            <w:r w:rsidR="003E505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</w:t>
            </w:r>
            <w:r w:rsidR="003D2AD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использовали мобильное </w:t>
            </w:r>
            <w:r w:rsidR="003D2AD1" w:rsidRPr="004B3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энциклопедическое приложение «Финсовет»</w:t>
            </w:r>
            <w:r w:rsidR="003D2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62" w:history="1">
              <w:r w:rsidR="003D2AD1" w:rsidRPr="00117512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https://finsovet.me/</w:t>
              </w:r>
            </w:hyperlink>
          </w:p>
          <w:p w14:paraId="042A75A3" w14:textId="77777777" w:rsidR="003D2AD1" w:rsidRPr="004A68B1" w:rsidRDefault="003D2AD1" w:rsidP="003E5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9C6377" wp14:editId="34A0974F">
                  <wp:extent cx="3013075" cy="233235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906580.tmp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shd w:val="clear" w:color="auto" w:fill="auto"/>
            <w:vAlign w:val="center"/>
          </w:tcPr>
          <w:p w14:paraId="6BEF9E3E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Капитаны команд передают бланки регистрации членам жюри.</w:t>
            </w:r>
          </w:p>
          <w:p w14:paraId="62969AEB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Капитаны представляют свою команду.</w:t>
            </w:r>
          </w:p>
          <w:p w14:paraId="46C226E0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Команды демонстрируют презентации по домашнему заданию.</w:t>
            </w:r>
          </w:p>
          <w:p w14:paraId="215A42BB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Члены жюри оценивают выполнение домашнего задания согласно критериям.</w:t>
            </w:r>
          </w:p>
        </w:tc>
      </w:tr>
      <w:tr w:rsidR="004A68B1" w:rsidRPr="004A68B1" w14:paraId="58FDA23B" w14:textId="77777777" w:rsidTr="004A68B1">
        <w:trPr>
          <w:trHeight w:val="145"/>
        </w:trPr>
        <w:tc>
          <w:tcPr>
            <w:tcW w:w="817" w:type="dxa"/>
            <w:vMerge/>
            <w:shd w:val="clear" w:color="auto" w:fill="auto"/>
            <w:vAlign w:val="center"/>
          </w:tcPr>
          <w:p w14:paraId="19E09C2D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</w:tcPr>
          <w:p w14:paraId="58D41B6D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</w:tcPr>
          <w:p w14:paraId="5C2CFD76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1" w:type="dxa"/>
            <w:gridSpan w:val="2"/>
            <w:shd w:val="clear" w:color="auto" w:fill="auto"/>
            <w:vAlign w:val="center"/>
          </w:tcPr>
          <w:p w14:paraId="4504820A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4A68B1" w:rsidRPr="004A68B1" w14:paraId="4F9CF80B" w14:textId="77777777" w:rsidTr="004A68B1">
        <w:trPr>
          <w:trHeight w:val="600"/>
        </w:trPr>
        <w:tc>
          <w:tcPr>
            <w:tcW w:w="817" w:type="dxa"/>
            <w:vMerge/>
            <w:shd w:val="clear" w:color="auto" w:fill="auto"/>
            <w:vAlign w:val="center"/>
          </w:tcPr>
          <w:p w14:paraId="1545A128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</w:tcPr>
          <w:p w14:paraId="2B442857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</w:tcPr>
          <w:p w14:paraId="70CC5CE8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14:paraId="6B151F2C" w14:textId="77777777" w:rsid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Организует мини-викторину команд-участников чемпионата</w:t>
            </w:r>
            <w:r w:rsidR="003D2AD1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мобильных телефонов на сайте </w:t>
            </w:r>
            <w:hyperlink r:id="rId64" w:history="1">
              <w:r w:rsidR="003D2AD1" w:rsidRPr="00ED00A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https://learningapps.org/view14762186</w:t>
              </w:r>
            </w:hyperlink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59D498" w14:textId="77777777" w:rsidR="00DF1570" w:rsidRDefault="00DF1570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D9D91" w14:textId="77777777" w:rsidR="003D2AD1" w:rsidRPr="004A68B1" w:rsidRDefault="003D2AD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98BB1" wp14:editId="27D0BE8C">
                  <wp:extent cx="3013075" cy="20015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90DBCB.tmp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28F0E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Комментирует ответы.</w:t>
            </w:r>
          </w:p>
        </w:tc>
        <w:tc>
          <w:tcPr>
            <w:tcW w:w="5540" w:type="dxa"/>
            <w:shd w:val="clear" w:color="auto" w:fill="auto"/>
          </w:tcPr>
          <w:p w14:paraId="73C6DB95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Команды-участники чемпионата отвечают на вопросы</w:t>
            </w:r>
            <w:r w:rsidR="003D2AD1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мобильных телефонов</w:t>
            </w: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E2D89E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Жюри оценивает результаты тестирования согласно критериям.</w:t>
            </w:r>
          </w:p>
        </w:tc>
      </w:tr>
      <w:tr w:rsidR="004A68B1" w:rsidRPr="004A68B1" w14:paraId="123417CC" w14:textId="77777777" w:rsidTr="004A68B1">
        <w:trPr>
          <w:trHeight w:val="600"/>
        </w:trPr>
        <w:tc>
          <w:tcPr>
            <w:tcW w:w="817" w:type="dxa"/>
            <w:vMerge/>
            <w:shd w:val="clear" w:color="auto" w:fill="auto"/>
            <w:vAlign w:val="center"/>
          </w:tcPr>
          <w:p w14:paraId="53E4A53F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  <w:vAlign w:val="center"/>
          </w:tcPr>
          <w:p w14:paraId="05A44745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5-7 мин.</w:t>
            </w:r>
          </w:p>
        </w:tc>
        <w:tc>
          <w:tcPr>
            <w:tcW w:w="2432" w:type="dxa"/>
            <w:shd w:val="clear" w:color="auto" w:fill="auto"/>
            <w:vAlign w:val="center"/>
          </w:tcPr>
          <w:p w14:paraId="0A4ECC54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Систематизация и обобщение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C017714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Объявляет о готовности команд-участников.</w:t>
            </w:r>
          </w:p>
          <w:p w14:paraId="2F41F576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Сообщает результаты оценки домашнего задания.</w:t>
            </w:r>
          </w:p>
        </w:tc>
        <w:tc>
          <w:tcPr>
            <w:tcW w:w="5540" w:type="dxa"/>
            <w:shd w:val="clear" w:color="auto" w:fill="auto"/>
          </w:tcPr>
          <w:p w14:paraId="10727661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Жюри объявляет результаты оценки домашнего задания.</w:t>
            </w:r>
          </w:p>
        </w:tc>
      </w:tr>
      <w:tr w:rsidR="004A68B1" w:rsidRPr="004A68B1" w14:paraId="44266E3D" w14:textId="77777777" w:rsidTr="004A68B1">
        <w:trPr>
          <w:trHeight w:val="317"/>
        </w:trPr>
        <w:tc>
          <w:tcPr>
            <w:tcW w:w="817" w:type="dxa"/>
            <w:vMerge/>
            <w:shd w:val="clear" w:color="auto" w:fill="auto"/>
            <w:vAlign w:val="center"/>
          </w:tcPr>
          <w:p w14:paraId="73819531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  <w:shd w:val="clear" w:color="auto" w:fill="auto"/>
            <w:vAlign w:val="center"/>
          </w:tcPr>
          <w:p w14:paraId="4D457FD2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</w:tcPr>
          <w:p w14:paraId="7E45816A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Содержательный этап</w:t>
            </w:r>
          </w:p>
        </w:tc>
        <w:tc>
          <w:tcPr>
            <w:tcW w:w="4961" w:type="dxa"/>
            <w:shd w:val="clear" w:color="auto" w:fill="auto"/>
          </w:tcPr>
          <w:p w14:paraId="4B82AF73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Инструктаж о проведении занятия</w:t>
            </w:r>
          </w:p>
        </w:tc>
        <w:tc>
          <w:tcPr>
            <w:tcW w:w="5540" w:type="dxa"/>
            <w:vMerge w:val="restart"/>
            <w:shd w:val="clear" w:color="auto" w:fill="auto"/>
          </w:tcPr>
          <w:p w14:paraId="6F91B700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Получают, изучают индивидуальные вводные и общие дополнительные материалы, раздаточные материалы.</w:t>
            </w:r>
          </w:p>
        </w:tc>
      </w:tr>
      <w:tr w:rsidR="004A68B1" w:rsidRPr="004A68B1" w14:paraId="628BEBD1" w14:textId="77777777" w:rsidTr="004A68B1">
        <w:trPr>
          <w:trHeight w:val="802"/>
        </w:trPr>
        <w:tc>
          <w:tcPr>
            <w:tcW w:w="817" w:type="dxa"/>
            <w:vMerge/>
            <w:shd w:val="clear" w:color="auto" w:fill="auto"/>
            <w:vAlign w:val="center"/>
          </w:tcPr>
          <w:p w14:paraId="11600217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</w:tcPr>
          <w:p w14:paraId="2B3CDD5C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</w:tcPr>
          <w:p w14:paraId="5904E451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2BB7E5B9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Определяет порядок работы.</w:t>
            </w:r>
          </w:p>
          <w:p w14:paraId="48F4AC12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Раздает индивидуальные вводные и общие дополнительные материалы.</w:t>
            </w:r>
          </w:p>
          <w:p w14:paraId="6D79FB6A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Предлагает игрокам ознакомиться с теми материалами, которые у них есть.</w:t>
            </w:r>
          </w:p>
          <w:p w14:paraId="029E2F07" w14:textId="47BC59DF" w:rsidR="003E5054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Каждая команда дополнительно получает пакет раздаточных материалов.</w:t>
            </w:r>
          </w:p>
        </w:tc>
        <w:tc>
          <w:tcPr>
            <w:tcW w:w="5540" w:type="dxa"/>
            <w:vMerge/>
            <w:shd w:val="clear" w:color="auto" w:fill="auto"/>
          </w:tcPr>
          <w:p w14:paraId="097EDA5E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B1" w:rsidRPr="004A68B1" w14:paraId="0105D03C" w14:textId="77777777" w:rsidTr="004A68B1">
        <w:trPr>
          <w:trHeight w:val="327"/>
        </w:trPr>
        <w:tc>
          <w:tcPr>
            <w:tcW w:w="817" w:type="dxa"/>
            <w:vMerge w:val="restart"/>
            <w:shd w:val="clear" w:color="auto" w:fill="auto"/>
          </w:tcPr>
          <w:p w14:paraId="2CE28D14" w14:textId="77777777" w:rsidR="004A68B1" w:rsidRPr="004A68B1" w:rsidRDefault="004A68B1" w:rsidP="004A68B1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  <w:shd w:val="clear" w:color="auto" w:fill="auto"/>
          </w:tcPr>
          <w:p w14:paraId="0A4B12DC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50 мин</w:t>
            </w:r>
          </w:p>
        </w:tc>
        <w:tc>
          <w:tcPr>
            <w:tcW w:w="2432" w:type="dxa"/>
            <w:vMerge w:val="restart"/>
            <w:shd w:val="clear" w:color="auto" w:fill="auto"/>
          </w:tcPr>
          <w:p w14:paraId="7D1F262F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Практический этап</w:t>
            </w:r>
          </w:p>
        </w:tc>
        <w:tc>
          <w:tcPr>
            <w:tcW w:w="10501" w:type="dxa"/>
            <w:gridSpan w:val="2"/>
            <w:shd w:val="clear" w:color="auto" w:fill="auto"/>
          </w:tcPr>
          <w:p w14:paraId="2F08D5FB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Применение учебного материала в знакомой и новой учебных ситуациях</w:t>
            </w:r>
          </w:p>
        </w:tc>
      </w:tr>
      <w:tr w:rsidR="004A68B1" w:rsidRPr="004A68B1" w14:paraId="798640DB" w14:textId="77777777" w:rsidTr="004A68B1">
        <w:trPr>
          <w:trHeight w:val="1720"/>
        </w:trPr>
        <w:tc>
          <w:tcPr>
            <w:tcW w:w="817" w:type="dxa"/>
            <w:vMerge/>
            <w:shd w:val="clear" w:color="auto" w:fill="auto"/>
          </w:tcPr>
          <w:p w14:paraId="57123D4D" w14:textId="77777777" w:rsidR="004A68B1" w:rsidRPr="004A68B1" w:rsidRDefault="004A68B1" w:rsidP="004A68B1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</w:tcPr>
          <w:p w14:paraId="71C692F4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</w:tcPr>
          <w:p w14:paraId="6A009A17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34246383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Отвечает на вопросы участников.</w:t>
            </w:r>
          </w:p>
          <w:p w14:paraId="730A556E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Осуществляет общий контроль за ходом кейс-чемпионата.</w:t>
            </w:r>
          </w:p>
          <w:p w14:paraId="6E7C49AE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Рекомендует решение кейсов по плану.</w:t>
            </w:r>
          </w:p>
          <w:p w14:paraId="312387A1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Рекомендует открыть шаблон расчетной таблицы </w:t>
            </w:r>
            <w:r w:rsidRPr="004A68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 и последовательно заполнить все листы.</w:t>
            </w:r>
          </w:p>
          <w:p w14:paraId="3B170939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Консультирует, наблюдает за работой обучающихся, направляет их действия, помогает увидеть и исправить ошибки.</w:t>
            </w:r>
          </w:p>
        </w:tc>
        <w:tc>
          <w:tcPr>
            <w:tcW w:w="5540" w:type="dxa"/>
            <w:shd w:val="clear" w:color="auto" w:fill="auto"/>
          </w:tcPr>
          <w:p w14:paraId="7DC9B276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Жюри объявляет результаты тестирования.</w:t>
            </w:r>
          </w:p>
          <w:p w14:paraId="3DD04224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Выполняют задания согласно плану.</w:t>
            </w:r>
          </w:p>
        </w:tc>
      </w:tr>
      <w:tr w:rsidR="004A68B1" w:rsidRPr="004A68B1" w14:paraId="4BAFF9F2" w14:textId="77777777" w:rsidTr="004A68B1">
        <w:trPr>
          <w:trHeight w:val="768"/>
        </w:trPr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E731356" w14:textId="77777777" w:rsidR="004A68B1" w:rsidRPr="004A68B1" w:rsidRDefault="004A68B1" w:rsidP="004A68B1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FB994CD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D8E25AF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14:paraId="314880AB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Проводит физкультурную паузу.</w:t>
            </w:r>
          </w:p>
          <w:p w14:paraId="457CEEA5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Выступает в роли консультанта по расчетам с использованием финансовых функций в </w:t>
            </w:r>
            <w:r w:rsidRPr="004A68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DC1791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Комментирует этапы выполнения задания.</w:t>
            </w:r>
          </w:p>
          <w:p w14:paraId="6A80F788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Отображает на экране этапы выполнения задания.</w:t>
            </w:r>
          </w:p>
          <w:p w14:paraId="70A4FEC9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Выводит на экран алгоритм решения и правильные ответы.</w:t>
            </w:r>
          </w:p>
        </w:tc>
        <w:tc>
          <w:tcPr>
            <w:tcW w:w="5540" w:type="dxa"/>
            <w:tcBorders>
              <w:bottom w:val="single" w:sz="4" w:space="0" w:color="auto"/>
            </w:tcBorders>
            <w:shd w:val="clear" w:color="auto" w:fill="auto"/>
          </w:tcPr>
          <w:p w14:paraId="04CF51D2" w14:textId="77777777" w:rsidR="004A68B1" w:rsidRPr="004A68B1" w:rsidRDefault="004A68B1" w:rsidP="004A68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Выполняют физкультурную паузу.</w:t>
            </w:r>
          </w:p>
          <w:p w14:paraId="20828EE0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 xml:space="preserve">Решают кейсы, производят расчеты с использованием финансовых функций Excel. </w:t>
            </w:r>
          </w:p>
        </w:tc>
      </w:tr>
      <w:tr w:rsidR="004A68B1" w:rsidRPr="004A68B1" w14:paraId="0BD41F00" w14:textId="77777777" w:rsidTr="004A68B1">
        <w:trPr>
          <w:trHeight w:val="357"/>
        </w:trPr>
        <w:tc>
          <w:tcPr>
            <w:tcW w:w="817" w:type="dxa"/>
            <w:vMerge w:val="restart"/>
            <w:shd w:val="clear" w:color="auto" w:fill="auto"/>
          </w:tcPr>
          <w:p w14:paraId="39149933" w14:textId="77777777" w:rsidR="004A68B1" w:rsidRPr="004A68B1" w:rsidRDefault="004A68B1" w:rsidP="004A68B1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036" w:type="dxa"/>
            <w:vMerge w:val="restart"/>
            <w:shd w:val="clear" w:color="auto" w:fill="auto"/>
          </w:tcPr>
          <w:p w14:paraId="6645FCA9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2432" w:type="dxa"/>
            <w:vMerge w:val="restart"/>
            <w:shd w:val="clear" w:color="auto" w:fill="auto"/>
          </w:tcPr>
          <w:p w14:paraId="25FAD602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Контрольно-регулировочный этап</w:t>
            </w:r>
          </w:p>
        </w:tc>
        <w:tc>
          <w:tcPr>
            <w:tcW w:w="10501" w:type="dxa"/>
            <w:gridSpan w:val="2"/>
            <w:shd w:val="clear" w:color="auto" w:fill="auto"/>
          </w:tcPr>
          <w:p w14:paraId="22F0D2CF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Проверка уровня сформированности компетенции</w:t>
            </w:r>
          </w:p>
        </w:tc>
      </w:tr>
      <w:tr w:rsidR="004A68B1" w:rsidRPr="004A68B1" w14:paraId="18AC071E" w14:textId="77777777" w:rsidTr="004A68B1">
        <w:trPr>
          <w:trHeight w:val="656"/>
        </w:trPr>
        <w:tc>
          <w:tcPr>
            <w:tcW w:w="817" w:type="dxa"/>
            <w:vMerge/>
            <w:shd w:val="clear" w:color="auto" w:fill="auto"/>
          </w:tcPr>
          <w:p w14:paraId="63B607A2" w14:textId="77777777" w:rsidR="004A68B1" w:rsidRPr="004A68B1" w:rsidRDefault="004A68B1" w:rsidP="004A68B1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</w:tcPr>
          <w:p w14:paraId="594FBA60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shd w:val="clear" w:color="auto" w:fill="auto"/>
          </w:tcPr>
          <w:p w14:paraId="62ADDD9F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431C1A6B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Организует демонстрацию презентаций.</w:t>
            </w:r>
          </w:p>
          <w:p w14:paraId="282E45CD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Задает уточняющие вопросы докладчикам.</w:t>
            </w:r>
          </w:p>
          <w:p w14:paraId="12389587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Оценивает работу команд-участников кейс-чемпионата.</w:t>
            </w:r>
          </w:p>
        </w:tc>
        <w:tc>
          <w:tcPr>
            <w:tcW w:w="5540" w:type="dxa"/>
            <w:shd w:val="clear" w:color="auto" w:fill="auto"/>
          </w:tcPr>
          <w:p w14:paraId="1FCD1D88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решения своего кейса командами.</w:t>
            </w:r>
          </w:p>
          <w:p w14:paraId="1AF2BACF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Жюри, другие команды задают уточняющие вопросы докладчикам.</w:t>
            </w:r>
          </w:p>
          <w:p w14:paraId="6CF546DA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Жюри оценивает решение кейсов согласно критериям оценивания.</w:t>
            </w:r>
          </w:p>
        </w:tc>
      </w:tr>
      <w:tr w:rsidR="004A68B1" w:rsidRPr="004A68B1" w14:paraId="45D372A2" w14:textId="77777777" w:rsidTr="004A68B1">
        <w:trPr>
          <w:trHeight w:val="329"/>
        </w:trPr>
        <w:tc>
          <w:tcPr>
            <w:tcW w:w="817" w:type="dxa"/>
            <w:vMerge w:val="restart"/>
            <w:shd w:val="clear" w:color="auto" w:fill="auto"/>
          </w:tcPr>
          <w:p w14:paraId="1A99CF5C" w14:textId="77777777" w:rsidR="004A68B1" w:rsidRPr="004A68B1" w:rsidRDefault="004A68B1" w:rsidP="004A68B1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  <w:shd w:val="clear" w:color="auto" w:fill="auto"/>
            <w:vAlign w:val="center"/>
          </w:tcPr>
          <w:p w14:paraId="19B4BE83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</w:tcPr>
          <w:p w14:paraId="45FD6302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Оценочно-результативный этап</w:t>
            </w:r>
          </w:p>
        </w:tc>
        <w:tc>
          <w:tcPr>
            <w:tcW w:w="10501" w:type="dxa"/>
            <w:gridSpan w:val="2"/>
            <w:shd w:val="clear" w:color="auto" w:fill="auto"/>
          </w:tcPr>
          <w:p w14:paraId="24CC1F24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Рефлексия (подведение итогов)</w:t>
            </w:r>
          </w:p>
        </w:tc>
      </w:tr>
      <w:tr w:rsidR="004A68B1" w:rsidRPr="004A68B1" w14:paraId="2E332D78" w14:textId="77777777" w:rsidTr="004A68B1">
        <w:trPr>
          <w:trHeight w:val="580"/>
        </w:trPr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BE1806D" w14:textId="77777777" w:rsidR="004A68B1" w:rsidRPr="004A68B1" w:rsidRDefault="004A68B1" w:rsidP="004A68B1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08ABB0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F73D3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2DFB4D48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Обобщает результаты кейс-чемпионата.</w:t>
            </w:r>
          </w:p>
          <w:p w14:paraId="1CD07EA7" w14:textId="77777777" w:rsidR="004A68B1" w:rsidRDefault="00D664FD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рефлексию</w:t>
            </w:r>
            <w:r w:rsidR="004A68B1" w:rsidRPr="004A68B1">
              <w:rPr>
                <w:rFonts w:ascii="Times New Roman" w:hAnsi="Times New Roman" w:cs="Times New Roman"/>
                <w:sz w:val="24"/>
                <w:szCs w:val="24"/>
              </w:rPr>
              <w:t>, сообщает оценки.</w:t>
            </w:r>
          </w:p>
          <w:p w14:paraId="059788B0" w14:textId="77777777" w:rsidR="00D664FD" w:rsidRPr="004A68B1" w:rsidRDefault="00D664FD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AD203" wp14:editId="1BC765B4">
                  <wp:extent cx="3000375" cy="1243148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EF4C1FB.tmp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038" cy="124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38E5F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Благодарит студентов за участие.</w:t>
            </w:r>
          </w:p>
          <w:p w14:paraId="0359A277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Организует вручение подарков.</w:t>
            </w:r>
          </w:p>
        </w:tc>
        <w:tc>
          <w:tcPr>
            <w:tcW w:w="5540" w:type="dxa"/>
            <w:shd w:val="clear" w:color="auto" w:fill="auto"/>
          </w:tcPr>
          <w:p w14:paraId="20BA5B71" w14:textId="77777777" w:rsidR="004A68B1" w:rsidRPr="004A68B1" w:rsidRDefault="00D664FD" w:rsidP="004A68B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на мобильных телефонах по ссылке </w:t>
            </w:r>
            <w:hyperlink r:id="rId67" w:history="1">
              <w:r w:rsidRPr="00B90C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https://clck.ru/RhkUy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</w:t>
            </w:r>
          </w:p>
          <w:p w14:paraId="2852B7F9" w14:textId="77777777" w:rsidR="004A68B1" w:rsidRP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Жюри объявляет баллы всех команд и команду-победителя и награждает призами.</w:t>
            </w:r>
          </w:p>
          <w:p w14:paraId="08688E99" w14:textId="77777777" w:rsidR="004A68B1" w:rsidRPr="004A68B1" w:rsidRDefault="004A68B1" w:rsidP="004A68B1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Участники слушают информацию.</w:t>
            </w:r>
          </w:p>
        </w:tc>
      </w:tr>
      <w:tr w:rsidR="004A68B1" w:rsidRPr="004A68B1" w14:paraId="3630F281" w14:textId="77777777" w:rsidTr="004A68B1">
        <w:tc>
          <w:tcPr>
            <w:tcW w:w="817" w:type="dxa"/>
            <w:shd w:val="clear" w:color="auto" w:fill="auto"/>
          </w:tcPr>
          <w:p w14:paraId="7C641CAC" w14:textId="77777777" w:rsidR="004A68B1" w:rsidRPr="004A68B1" w:rsidRDefault="004A68B1" w:rsidP="004A68B1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  <w:vAlign w:val="center"/>
          </w:tcPr>
          <w:p w14:paraId="27ACE8A6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2432" w:type="dxa"/>
            <w:shd w:val="clear" w:color="auto" w:fill="auto"/>
            <w:vAlign w:val="center"/>
          </w:tcPr>
          <w:p w14:paraId="2F65ED04" w14:textId="77777777" w:rsidR="004A68B1" w:rsidRPr="004A68B1" w:rsidRDefault="004A68B1" w:rsidP="004A6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Выдача домашнего задания</w:t>
            </w:r>
          </w:p>
        </w:tc>
        <w:tc>
          <w:tcPr>
            <w:tcW w:w="4961" w:type="dxa"/>
            <w:shd w:val="clear" w:color="auto" w:fill="auto"/>
          </w:tcPr>
          <w:p w14:paraId="74427B95" w14:textId="77777777" w:rsidR="004A68B1" w:rsidRDefault="004A68B1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Сообщает информацию о домашнем задании.</w:t>
            </w:r>
          </w:p>
          <w:p w14:paraId="358BE7C2" w14:textId="77777777" w:rsidR="00C47FA3" w:rsidRDefault="00C47FA3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сайте «Финансовый договор» </w:t>
            </w:r>
          </w:p>
          <w:p w14:paraId="5346D537" w14:textId="77777777" w:rsidR="00C47FA3" w:rsidRDefault="000B3444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C47FA3" w:rsidRPr="00B90C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https://intpract.oc3.ru/course/22/</w:t>
              </w:r>
            </w:hyperlink>
            <w:r w:rsidR="00C47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45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47FA3">
              <w:rPr>
                <w:rFonts w:ascii="Times New Roman" w:hAnsi="Times New Roman" w:cs="Times New Roman"/>
                <w:sz w:val="24"/>
                <w:szCs w:val="24"/>
              </w:rPr>
              <w:t>ройти курс «Потребительский кредит»</w:t>
            </w:r>
          </w:p>
          <w:p w14:paraId="5F6E93B8" w14:textId="77777777" w:rsidR="00C47FA3" w:rsidRPr="004A68B1" w:rsidRDefault="00C47FA3" w:rsidP="004A6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0" w:type="dxa"/>
            <w:shd w:val="clear" w:color="auto" w:fill="auto"/>
          </w:tcPr>
          <w:p w14:paraId="3025D389" w14:textId="77777777" w:rsidR="004A68B1" w:rsidRPr="004A68B1" w:rsidRDefault="004A68B1" w:rsidP="004A6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8B1">
              <w:rPr>
                <w:rFonts w:ascii="Times New Roman" w:hAnsi="Times New Roman" w:cs="Times New Roman"/>
                <w:sz w:val="24"/>
                <w:szCs w:val="24"/>
              </w:rPr>
              <w:t>Знакомятся с содержанием домашнего задания, записывают, задают вопросы.</w:t>
            </w:r>
          </w:p>
        </w:tc>
      </w:tr>
    </w:tbl>
    <w:p w14:paraId="0ED42080" w14:textId="77777777" w:rsidR="00560CB4" w:rsidRPr="004A68B1" w:rsidRDefault="00560CB4" w:rsidP="004A68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F759C" w14:textId="77777777" w:rsidR="003E5054" w:rsidRDefault="003E5054" w:rsidP="004A68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3E5054" w:rsidSect="004A68B1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14:paraId="4F7FDAD5" w14:textId="77777777" w:rsidR="003E5054" w:rsidRPr="00D66A29" w:rsidRDefault="003E5054" w:rsidP="003E50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Пакет раздаточных материалов</w:t>
      </w:r>
    </w:p>
    <w:p w14:paraId="76FAEC46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Оценка показателей деловой активности и рентабельности деятельности организации. Оценка финансового состояния, определение класса кредитоспособности.</w:t>
      </w:r>
    </w:p>
    <w:p w14:paraId="134743E6" w14:textId="77777777" w:rsidR="003E5054" w:rsidRPr="00D66A29" w:rsidRDefault="003E5054" w:rsidP="003E5054">
      <w:pPr>
        <w:spacing w:after="0"/>
        <w:ind w:firstLine="709"/>
        <w:jc w:val="both"/>
        <w:rPr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Выполнение задания следует начать со сбора и обработки исходной информации за предшествующий и отчётный годы, представленной в формах отчётности (см. Приложение), по вариантам. Собранную информацию необходимо внести в таблицы 2 и 3. К таблицам даны пояснения по их заполнению</w:t>
      </w:r>
      <w:r w:rsidRPr="00D66A29">
        <w:rPr>
          <w:sz w:val="24"/>
          <w:szCs w:val="24"/>
        </w:rPr>
        <w:t>.</w:t>
      </w:r>
    </w:p>
    <w:p w14:paraId="30049BCF" w14:textId="77777777" w:rsidR="003E5054" w:rsidRPr="00D66A29" w:rsidRDefault="003E5054" w:rsidP="003E50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Таблица 2</w:t>
      </w:r>
    </w:p>
    <w:p w14:paraId="3BDA1217" w14:textId="77777777" w:rsidR="003E5054" w:rsidRPr="00D66A29" w:rsidRDefault="003E5054" w:rsidP="003E50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Исходные данные</w:t>
      </w:r>
    </w:p>
    <w:p w14:paraId="37F4D78B" w14:textId="77777777" w:rsidR="003E5054" w:rsidRPr="00D66A29" w:rsidRDefault="003E5054" w:rsidP="003E50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тыс. руб.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6"/>
        <w:gridCol w:w="2458"/>
        <w:gridCol w:w="1296"/>
        <w:gridCol w:w="1296"/>
        <w:gridCol w:w="1398"/>
        <w:gridCol w:w="897"/>
        <w:gridCol w:w="1484"/>
      </w:tblGrid>
      <w:tr w:rsidR="003E5054" w:rsidRPr="00D66A29" w14:paraId="64ACDD74" w14:textId="77777777" w:rsidTr="000B3444">
        <w:tc>
          <w:tcPr>
            <w:tcW w:w="0" w:type="auto"/>
            <w:gridSpan w:val="2"/>
          </w:tcPr>
          <w:p w14:paraId="46FDCB82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Показатель</w:t>
            </w:r>
          </w:p>
        </w:tc>
        <w:tc>
          <w:tcPr>
            <w:tcW w:w="0" w:type="auto"/>
          </w:tcPr>
          <w:p w14:paraId="1175162B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На</w:t>
            </w:r>
          </w:p>
          <w:p w14:paraId="53E01E3A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31.12.2019</w:t>
            </w:r>
          </w:p>
        </w:tc>
        <w:tc>
          <w:tcPr>
            <w:tcW w:w="0" w:type="auto"/>
          </w:tcPr>
          <w:p w14:paraId="57F47029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На</w:t>
            </w:r>
          </w:p>
          <w:p w14:paraId="577FAD9C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31.12.2018</w:t>
            </w:r>
          </w:p>
        </w:tc>
        <w:tc>
          <w:tcPr>
            <w:tcW w:w="0" w:type="auto"/>
          </w:tcPr>
          <w:p w14:paraId="583415E8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Изменение</w:t>
            </w:r>
          </w:p>
          <w:p w14:paraId="6139561F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(+; –)</w:t>
            </w:r>
          </w:p>
        </w:tc>
        <w:tc>
          <w:tcPr>
            <w:tcW w:w="0" w:type="auto"/>
          </w:tcPr>
          <w:p w14:paraId="6FA9D23A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Темп роста</w:t>
            </w:r>
          </w:p>
        </w:tc>
        <w:tc>
          <w:tcPr>
            <w:tcW w:w="0" w:type="auto"/>
          </w:tcPr>
          <w:p w14:paraId="60F2FBA5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Показатель</w:t>
            </w:r>
          </w:p>
        </w:tc>
      </w:tr>
      <w:tr w:rsidR="003E5054" w:rsidRPr="00D66A29" w14:paraId="4845C27B" w14:textId="77777777" w:rsidTr="000B3444">
        <w:tc>
          <w:tcPr>
            <w:tcW w:w="0" w:type="auto"/>
          </w:tcPr>
          <w:p w14:paraId="56B8964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26A64FC" w14:textId="77777777" w:rsidR="003E5054" w:rsidRPr="00D66A29" w:rsidRDefault="003E5054" w:rsidP="000B3444">
            <w:pPr>
              <w:pStyle w:val="Default"/>
            </w:pPr>
            <w:r w:rsidRPr="00D66A29">
              <w:t>Внеоборотные активы</w:t>
            </w:r>
          </w:p>
        </w:tc>
        <w:tc>
          <w:tcPr>
            <w:tcW w:w="0" w:type="auto"/>
          </w:tcPr>
          <w:p w14:paraId="46B0D1B1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694B5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A7C49D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2A3D1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7554D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7E2EDEC4" w14:textId="77777777" w:rsidTr="000B3444">
        <w:tc>
          <w:tcPr>
            <w:tcW w:w="0" w:type="auto"/>
          </w:tcPr>
          <w:p w14:paraId="3742D00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932C913" w14:textId="77777777" w:rsidR="003E5054" w:rsidRPr="00D66A29" w:rsidRDefault="003E5054" w:rsidP="000B3444">
            <w:pPr>
              <w:pStyle w:val="Default"/>
            </w:pPr>
            <w:r w:rsidRPr="00D66A29">
              <w:t>Оборотные активы</w:t>
            </w:r>
          </w:p>
        </w:tc>
        <w:tc>
          <w:tcPr>
            <w:tcW w:w="0" w:type="auto"/>
          </w:tcPr>
          <w:p w14:paraId="4C58AA6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8E1CB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6F0768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1FF7E3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19A0E9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4490F30B" w14:textId="77777777" w:rsidTr="000B3444">
        <w:tc>
          <w:tcPr>
            <w:tcW w:w="0" w:type="auto"/>
          </w:tcPr>
          <w:p w14:paraId="6725079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14:paraId="12A094B5" w14:textId="77777777" w:rsidR="003E5054" w:rsidRPr="00D66A29" w:rsidRDefault="003E5054" w:rsidP="000B3444">
            <w:pPr>
              <w:pStyle w:val="Default"/>
            </w:pPr>
            <w:r w:rsidRPr="00D66A29">
              <w:t>В том числе:</w:t>
            </w:r>
          </w:p>
          <w:p w14:paraId="3575925C" w14:textId="77777777" w:rsidR="003E5054" w:rsidRPr="00D66A29" w:rsidRDefault="003E5054" w:rsidP="000B3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наиболее ликвидные активы</w:t>
            </w:r>
          </w:p>
        </w:tc>
        <w:tc>
          <w:tcPr>
            <w:tcW w:w="0" w:type="auto"/>
          </w:tcPr>
          <w:p w14:paraId="7A7CAC8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BF2F64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DFEA9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36D3E1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6B4DB6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2AEBD8AD" w14:textId="77777777" w:rsidTr="000B3444">
        <w:tc>
          <w:tcPr>
            <w:tcW w:w="0" w:type="auto"/>
          </w:tcPr>
          <w:p w14:paraId="07C8C21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14:paraId="3BCBB990" w14:textId="77777777" w:rsidR="003E5054" w:rsidRPr="00D66A29" w:rsidRDefault="003E5054" w:rsidP="000B3444">
            <w:pPr>
              <w:pStyle w:val="Default"/>
            </w:pPr>
            <w:r w:rsidRPr="00D66A29">
              <w:t>быстрореализуемые активы</w:t>
            </w:r>
          </w:p>
        </w:tc>
        <w:tc>
          <w:tcPr>
            <w:tcW w:w="0" w:type="auto"/>
          </w:tcPr>
          <w:p w14:paraId="119A99CA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0A9101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769BD2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8ABA0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B0F097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7B6F76AE" w14:textId="77777777" w:rsidTr="000B3444">
        <w:tc>
          <w:tcPr>
            <w:tcW w:w="0" w:type="auto"/>
          </w:tcPr>
          <w:p w14:paraId="34E43DA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</w:tcPr>
          <w:p w14:paraId="331D796C" w14:textId="77777777" w:rsidR="003E5054" w:rsidRPr="00D66A29" w:rsidRDefault="003E5054" w:rsidP="000B3444">
            <w:pPr>
              <w:pStyle w:val="Default"/>
            </w:pPr>
            <w:r w:rsidRPr="00D66A29">
              <w:t>запасы</w:t>
            </w:r>
          </w:p>
        </w:tc>
        <w:tc>
          <w:tcPr>
            <w:tcW w:w="0" w:type="auto"/>
          </w:tcPr>
          <w:p w14:paraId="0CC7EA9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C7F923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518853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BB955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F5C853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46681B16" w14:textId="77777777" w:rsidTr="000B3444">
        <w:tc>
          <w:tcPr>
            <w:tcW w:w="0" w:type="auto"/>
          </w:tcPr>
          <w:p w14:paraId="7E28DA0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041699C" w14:textId="77777777" w:rsidR="003E5054" w:rsidRPr="00D66A29" w:rsidRDefault="003E5054" w:rsidP="000B3444">
            <w:pPr>
              <w:pStyle w:val="Default"/>
            </w:pPr>
            <w:r w:rsidRPr="00D66A29">
              <w:t>Собственный капитал</w:t>
            </w:r>
          </w:p>
        </w:tc>
        <w:tc>
          <w:tcPr>
            <w:tcW w:w="0" w:type="auto"/>
          </w:tcPr>
          <w:p w14:paraId="687D2D2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53A4D2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AF599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A0CD01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89710B1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78BB2DDF" w14:textId="77777777" w:rsidTr="000B3444">
        <w:tc>
          <w:tcPr>
            <w:tcW w:w="0" w:type="auto"/>
          </w:tcPr>
          <w:p w14:paraId="22E3EB1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1CBEB1DE" w14:textId="77777777" w:rsidR="003E5054" w:rsidRPr="00D66A29" w:rsidRDefault="003E5054" w:rsidP="000B3444">
            <w:pPr>
              <w:pStyle w:val="Default"/>
            </w:pPr>
            <w:r w:rsidRPr="00D66A29">
              <w:t>Привлечённые средства</w:t>
            </w:r>
          </w:p>
        </w:tc>
        <w:tc>
          <w:tcPr>
            <w:tcW w:w="0" w:type="auto"/>
          </w:tcPr>
          <w:p w14:paraId="5ABA435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6B5B16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63859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C0A105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9226CF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422BA2B9" w14:textId="77777777" w:rsidTr="000B3444">
        <w:tc>
          <w:tcPr>
            <w:tcW w:w="0" w:type="auto"/>
          </w:tcPr>
          <w:p w14:paraId="3FDBC4AA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14:paraId="6D1482F3" w14:textId="77777777" w:rsidR="003E5054" w:rsidRPr="00D66A29" w:rsidRDefault="003E5054" w:rsidP="000B3444">
            <w:pPr>
              <w:pStyle w:val="Default"/>
            </w:pPr>
            <w:r w:rsidRPr="00D66A29">
              <w:t>В том числе:</w:t>
            </w:r>
          </w:p>
          <w:p w14:paraId="46F09246" w14:textId="77777777" w:rsidR="003E5054" w:rsidRPr="00D66A29" w:rsidRDefault="003E5054" w:rsidP="000B3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долгосрочные обязательства</w:t>
            </w:r>
          </w:p>
        </w:tc>
        <w:tc>
          <w:tcPr>
            <w:tcW w:w="0" w:type="auto"/>
          </w:tcPr>
          <w:p w14:paraId="162853C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422FD0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D5168BA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72BA57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0770C9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0CBCE644" w14:textId="77777777" w:rsidTr="000B3444">
        <w:tc>
          <w:tcPr>
            <w:tcW w:w="0" w:type="auto"/>
          </w:tcPr>
          <w:p w14:paraId="1F0E7C2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14:paraId="09BEDCE9" w14:textId="77777777" w:rsidR="003E5054" w:rsidRPr="00D66A29" w:rsidRDefault="003E5054" w:rsidP="000B3444">
            <w:pPr>
              <w:pStyle w:val="Default"/>
            </w:pPr>
            <w:r w:rsidRPr="00D66A29">
              <w:t>краткосрочные обязательства</w:t>
            </w:r>
          </w:p>
        </w:tc>
        <w:tc>
          <w:tcPr>
            <w:tcW w:w="0" w:type="auto"/>
          </w:tcPr>
          <w:p w14:paraId="7A2D953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1C205C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651A2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AA43F6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FDE16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2129B51D" w14:textId="77777777" w:rsidTr="000B3444">
        <w:tc>
          <w:tcPr>
            <w:tcW w:w="0" w:type="auto"/>
          </w:tcPr>
          <w:p w14:paraId="45DA865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B61CD87" w14:textId="77777777" w:rsidR="003E5054" w:rsidRPr="00D66A29" w:rsidRDefault="003E5054" w:rsidP="000B3444">
            <w:pPr>
              <w:pStyle w:val="Default"/>
            </w:pPr>
            <w:r w:rsidRPr="00D66A29">
              <w:t>Итог баланса</w:t>
            </w:r>
          </w:p>
        </w:tc>
        <w:tc>
          <w:tcPr>
            <w:tcW w:w="0" w:type="auto"/>
          </w:tcPr>
          <w:p w14:paraId="2216A27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964655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B914CF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0438C8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A740D2A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4BFC467A" w14:textId="77777777" w:rsidTr="000B3444">
        <w:tc>
          <w:tcPr>
            <w:tcW w:w="0" w:type="auto"/>
          </w:tcPr>
          <w:p w14:paraId="5815DD7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9DF214F" w14:textId="77777777" w:rsidR="003E5054" w:rsidRPr="00D66A29" w:rsidRDefault="003E5054" w:rsidP="000B3444">
            <w:pPr>
              <w:pStyle w:val="Default"/>
            </w:pPr>
            <w:r w:rsidRPr="00D66A29">
              <w:t>Собственные оборотные средства</w:t>
            </w:r>
          </w:p>
        </w:tc>
        <w:tc>
          <w:tcPr>
            <w:tcW w:w="0" w:type="auto"/>
          </w:tcPr>
          <w:p w14:paraId="600DBB2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9D2814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BB5F85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04743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8EA9FA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288A9E" w14:textId="77777777" w:rsidR="003E5054" w:rsidRPr="00D66A29" w:rsidRDefault="003E5054" w:rsidP="003E5054">
      <w:pPr>
        <w:pStyle w:val="Default"/>
        <w:spacing w:before="120"/>
        <w:ind w:firstLine="709"/>
        <w:jc w:val="both"/>
      </w:pPr>
      <w:r w:rsidRPr="00D66A29">
        <w:t xml:space="preserve">К </w:t>
      </w:r>
      <w:r w:rsidRPr="00D66A29">
        <w:rPr>
          <w:b/>
          <w:bCs/>
        </w:rPr>
        <w:t xml:space="preserve">наиболее ликвидным активам </w:t>
      </w:r>
      <w:r w:rsidRPr="00D66A29">
        <w:t>относятся краткосрочные финансовые вложения</w:t>
      </w:r>
      <w:r w:rsidRPr="00D66A29">
        <w:rPr>
          <w:rStyle w:val="af"/>
        </w:rPr>
        <w:footnoteReference w:id="1"/>
      </w:r>
      <w:r w:rsidRPr="00D66A29">
        <w:t>и денежные средства</w:t>
      </w:r>
      <w:r w:rsidRPr="00D66A29">
        <w:rPr>
          <w:rStyle w:val="af"/>
        </w:rPr>
        <w:footnoteReference w:id="2"/>
      </w:r>
      <w:r w:rsidRPr="00D66A29">
        <w:t>.</w:t>
      </w:r>
    </w:p>
    <w:p w14:paraId="365A9023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К </w:t>
      </w:r>
      <w:r w:rsidRPr="00D66A29">
        <w:rPr>
          <w:b/>
          <w:bCs/>
        </w:rPr>
        <w:t xml:space="preserve">быстрореализуемым активам </w:t>
      </w:r>
      <w:r w:rsidRPr="00D66A29">
        <w:t xml:space="preserve">относятся дебиторская задолженность, платежи по которой ожидаются в течение 12 месяцев после отчётной даты, и прочие оборотные активы. </w:t>
      </w:r>
    </w:p>
    <w:p w14:paraId="4B586628" w14:textId="77777777" w:rsidR="003E5054" w:rsidRPr="00D66A29" w:rsidRDefault="003E5054" w:rsidP="003E5054">
      <w:pPr>
        <w:pStyle w:val="Default"/>
        <w:jc w:val="both"/>
      </w:pPr>
      <w:r w:rsidRPr="00D66A29">
        <w:t xml:space="preserve">Для определения величины </w:t>
      </w:r>
      <w:r w:rsidRPr="00D66A29">
        <w:rPr>
          <w:b/>
          <w:bCs/>
        </w:rPr>
        <w:t xml:space="preserve">собственного капитала </w:t>
      </w:r>
      <w:r w:rsidRPr="00D66A29">
        <w:t>необходимо итог раздела III «Капитал и резервы» (ф. 1) увеличить на доходы будущих периодов и оценочные обязательства из раздела IV «Краткосрочные обязательства» (ф. 1).</w:t>
      </w:r>
    </w:p>
    <w:p w14:paraId="1953E566" w14:textId="77777777" w:rsidR="003E5054" w:rsidRPr="00D66A29" w:rsidRDefault="003E5054" w:rsidP="003E5054">
      <w:pPr>
        <w:pStyle w:val="Default"/>
        <w:jc w:val="both"/>
      </w:pPr>
      <w:r w:rsidRPr="00D66A29">
        <w:rPr>
          <w:b/>
          <w:bCs/>
        </w:rPr>
        <w:t xml:space="preserve">Привлечённые средства </w:t>
      </w:r>
      <w:r w:rsidRPr="00D66A29">
        <w:t xml:space="preserve">включают долгосрочные и краткосрочные обязательства. </w:t>
      </w:r>
      <w:r w:rsidRPr="00D66A29">
        <w:rPr>
          <w:b/>
          <w:bCs/>
        </w:rPr>
        <w:t xml:space="preserve">Краткосрочными обязательствами </w:t>
      </w:r>
      <w:r w:rsidRPr="00D66A29">
        <w:t xml:space="preserve">называются обязательства со сроком погашения до одного года. Для их расчёта следует из итога соответствующего раздела вычесть доходы будущих периодов и оценочные обязательства. </w:t>
      </w:r>
    </w:p>
    <w:p w14:paraId="42943DDD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lastRenderedPageBreak/>
        <w:t xml:space="preserve">Величина </w:t>
      </w:r>
      <w:r w:rsidRPr="00D66A29">
        <w:rPr>
          <w:rFonts w:ascii="Times New Roman" w:hAnsi="Times New Roman" w:cs="Times New Roman"/>
          <w:b/>
          <w:bCs/>
          <w:sz w:val="24"/>
          <w:szCs w:val="24"/>
        </w:rPr>
        <w:t xml:space="preserve">собственных оборотных средств </w:t>
      </w:r>
      <w:r w:rsidRPr="00D66A29">
        <w:rPr>
          <w:rFonts w:ascii="Times New Roman" w:hAnsi="Times New Roman" w:cs="Times New Roman"/>
          <w:sz w:val="24"/>
          <w:szCs w:val="24"/>
        </w:rPr>
        <w:t>определяется как разница между суммой собственного капитала и долгосрочных обязательств и суммой внеоборотных активов.</w:t>
      </w:r>
    </w:p>
    <w:p w14:paraId="4C162FE2" w14:textId="77777777" w:rsidR="003E5054" w:rsidRPr="00D66A29" w:rsidRDefault="003E5054" w:rsidP="003E50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Таблица 3</w:t>
      </w:r>
    </w:p>
    <w:p w14:paraId="0A37E0D3" w14:textId="77777777" w:rsidR="003E5054" w:rsidRPr="00D66A29" w:rsidRDefault="003E5054" w:rsidP="003E50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Исходные данные</w:t>
      </w:r>
    </w:p>
    <w:p w14:paraId="1CB8AB76" w14:textId="77777777" w:rsidR="003E5054" w:rsidRPr="00D66A29" w:rsidRDefault="003E5054" w:rsidP="003E50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тыс. руб.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8"/>
        <w:gridCol w:w="2719"/>
        <w:gridCol w:w="1296"/>
        <w:gridCol w:w="1296"/>
        <w:gridCol w:w="1398"/>
        <w:gridCol w:w="814"/>
        <w:gridCol w:w="1484"/>
      </w:tblGrid>
      <w:tr w:rsidR="003E5054" w:rsidRPr="00D66A29" w14:paraId="22E86B01" w14:textId="77777777" w:rsidTr="000B3444">
        <w:tc>
          <w:tcPr>
            <w:tcW w:w="0" w:type="auto"/>
            <w:gridSpan w:val="2"/>
          </w:tcPr>
          <w:p w14:paraId="7396992B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Показатель</w:t>
            </w:r>
          </w:p>
        </w:tc>
        <w:tc>
          <w:tcPr>
            <w:tcW w:w="0" w:type="auto"/>
          </w:tcPr>
          <w:p w14:paraId="737EF583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На</w:t>
            </w:r>
          </w:p>
          <w:p w14:paraId="689D9C32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31.12.2019</w:t>
            </w:r>
          </w:p>
        </w:tc>
        <w:tc>
          <w:tcPr>
            <w:tcW w:w="0" w:type="auto"/>
          </w:tcPr>
          <w:p w14:paraId="017E22E1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На</w:t>
            </w:r>
          </w:p>
          <w:p w14:paraId="5F0CB6C0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31.12.2018</w:t>
            </w:r>
          </w:p>
        </w:tc>
        <w:tc>
          <w:tcPr>
            <w:tcW w:w="0" w:type="auto"/>
          </w:tcPr>
          <w:p w14:paraId="05CBD99E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Изменение</w:t>
            </w:r>
          </w:p>
          <w:p w14:paraId="7868369F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(+; –)</w:t>
            </w:r>
          </w:p>
        </w:tc>
        <w:tc>
          <w:tcPr>
            <w:tcW w:w="0" w:type="auto"/>
          </w:tcPr>
          <w:p w14:paraId="510462C1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Темп роста</w:t>
            </w:r>
          </w:p>
        </w:tc>
        <w:tc>
          <w:tcPr>
            <w:tcW w:w="0" w:type="auto"/>
          </w:tcPr>
          <w:p w14:paraId="304D5CA8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Показатель</w:t>
            </w:r>
          </w:p>
        </w:tc>
      </w:tr>
      <w:tr w:rsidR="003E5054" w:rsidRPr="00D66A29" w14:paraId="7593E9E5" w14:textId="77777777" w:rsidTr="000B3444">
        <w:tc>
          <w:tcPr>
            <w:tcW w:w="421" w:type="dxa"/>
          </w:tcPr>
          <w:p w14:paraId="495DD443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2FA4F272" w14:textId="77777777" w:rsidR="003E5054" w:rsidRPr="00D66A29" w:rsidRDefault="003E5054" w:rsidP="000B3444">
            <w:pPr>
              <w:pStyle w:val="Default"/>
            </w:pPr>
            <w:r w:rsidRPr="00D66A29">
              <w:t>Среднегодовая сумма хозяйственных средств</w:t>
            </w:r>
          </w:p>
        </w:tc>
        <w:tc>
          <w:tcPr>
            <w:tcW w:w="0" w:type="auto"/>
          </w:tcPr>
          <w:p w14:paraId="65F5CCAA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1B97A0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38AA04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8339FC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F867DC6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5A858D9D" w14:textId="77777777" w:rsidTr="000B3444">
        <w:tc>
          <w:tcPr>
            <w:tcW w:w="421" w:type="dxa"/>
          </w:tcPr>
          <w:p w14:paraId="4680F5A5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5C5C93BB" w14:textId="77777777" w:rsidR="003E5054" w:rsidRPr="00D66A29" w:rsidRDefault="003E5054" w:rsidP="000B3444">
            <w:pPr>
              <w:pStyle w:val="Default"/>
            </w:pPr>
            <w:r w:rsidRPr="00D66A29">
              <w:t>Среднегодовая стоимость основных средств</w:t>
            </w:r>
          </w:p>
        </w:tc>
        <w:tc>
          <w:tcPr>
            <w:tcW w:w="0" w:type="auto"/>
          </w:tcPr>
          <w:p w14:paraId="669C502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BB3B7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AE400A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7FA76D1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EACE97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59CA1859" w14:textId="77777777" w:rsidTr="000B3444">
        <w:tc>
          <w:tcPr>
            <w:tcW w:w="421" w:type="dxa"/>
          </w:tcPr>
          <w:p w14:paraId="5096A4E3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3E408509" w14:textId="77777777" w:rsidR="003E5054" w:rsidRPr="00D66A29" w:rsidRDefault="003E5054" w:rsidP="000B3444">
            <w:pPr>
              <w:pStyle w:val="Default"/>
            </w:pPr>
            <w:r w:rsidRPr="00D66A29">
              <w:t>Среднегодовая сумма оборотных активов</w:t>
            </w:r>
          </w:p>
        </w:tc>
        <w:tc>
          <w:tcPr>
            <w:tcW w:w="0" w:type="auto"/>
          </w:tcPr>
          <w:p w14:paraId="4C3C8BA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C74AC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D8CB9D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C154A1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D865E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512F37F2" w14:textId="77777777" w:rsidTr="000B3444">
        <w:tc>
          <w:tcPr>
            <w:tcW w:w="421" w:type="dxa"/>
          </w:tcPr>
          <w:p w14:paraId="3914E879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72273123" w14:textId="77777777" w:rsidR="003E5054" w:rsidRPr="00D66A29" w:rsidRDefault="003E5054" w:rsidP="000B3444">
            <w:pPr>
              <w:pStyle w:val="Default"/>
            </w:pPr>
            <w:r w:rsidRPr="00D66A29">
              <w:t>Среднегодовая величина дебиторской задолженности</w:t>
            </w:r>
          </w:p>
        </w:tc>
        <w:tc>
          <w:tcPr>
            <w:tcW w:w="0" w:type="auto"/>
          </w:tcPr>
          <w:p w14:paraId="6494FAF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6D6558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9D5CBF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FEAB4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9FCC57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372CE1C5" w14:textId="77777777" w:rsidTr="000B3444">
        <w:tc>
          <w:tcPr>
            <w:tcW w:w="421" w:type="dxa"/>
          </w:tcPr>
          <w:p w14:paraId="1B822C16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6BE2146B" w14:textId="77777777" w:rsidR="003E5054" w:rsidRPr="00D66A29" w:rsidRDefault="003E5054" w:rsidP="000B3444">
            <w:pPr>
              <w:pStyle w:val="Default"/>
            </w:pPr>
            <w:r w:rsidRPr="00D66A29">
              <w:t>Среднегодовая величина кредиторской задолженности</w:t>
            </w:r>
          </w:p>
        </w:tc>
        <w:tc>
          <w:tcPr>
            <w:tcW w:w="0" w:type="auto"/>
          </w:tcPr>
          <w:p w14:paraId="5B36313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0A53C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C3C1856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7E736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61F3B2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1AB29951" w14:textId="77777777" w:rsidTr="000B3444">
        <w:tc>
          <w:tcPr>
            <w:tcW w:w="421" w:type="dxa"/>
          </w:tcPr>
          <w:p w14:paraId="4FDE088C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13FAD5BA" w14:textId="77777777" w:rsidR="003E5054" w:rsidRPr="00D66A29" w:rsidRDefault="003E5054" w:rsidP="000B3444">
            <w:pPr>
              <w:pStyle w:val="Default"/>
            </w:pPr>
            <w:r w:rsidRPr="00D66A29">
              <w:t>Среднегодовая величина собственного капитала</w:t>
            </w:r>
          </w:p>
        </w:tc>
        <w:tc>
          <w:tcPr>
            <w:tcW w:w="0" w:type="auto"/>
          </w:tcPr>
          <w:p w14:paraId="18E6058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6E03E6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69866D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FAD5F1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25657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02C8444B" w14:textId="77777777" w:rsidTr="000B3444">
        <w:tc>
          <w:tcPr>
            <w:tcW w:w="421" w:type="dxa"/>
          </w:tcPr>
          <w:p w14:paraId="50B08168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1E61497A" w14:textId="77777777" w:rsidR="003E5054" w:rsidRPr="00D66A29" w:rsidRDefault="003E5054" w:rsidP="000B3444">
            <w:pPr>
              <w:pStyle w:val="Default"/>
            </w:pPr>
            <w:r w:rsidRPr="00D66A29">
              <w:t>Среднесписочная численность работников, чел.</w:t>
            </w:r>
          </w:p>
        </w:tc>
        <w:tc>
          <w:tcPr>
            <w:tcW w:w="0" w:type="auto"/>
          </w:tcPr>
          <w:p w14:paraId="154C86D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3DEB94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77CA3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94800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3FFAE2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7A981D92" w14:textId="77777777" w:rsidTr="000B3444">
        <w:tc>
          <w:tcPr>
            <w:tcW w:w="421" w:type="dxa"/>
          </w:tcPr>
          <w:p w14:paraId="57F0A0F9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455C6559" w14:textId="77777777" w:rsidR="003E5054" w:rsidRPr="00D66A29" w:rsidRDefault="003E5054" w:rsidP="000B3444">
            <w:pPr>
              <w:pStyle w:val="Default"/>
            </w:pPr>
            <w:r w:rsidRPr="00D66A29">
              <w:t>Выручка</w:t>
            </w:r>
          </w:p>
        </w:tc>
        <w:tc>
          <w:tcPr>
            <w:tcW w:w="0" w:type="auto"/>
          </w:tcPr>
          <w:p w14:paraId="04A8DF9A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D96C95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CB824B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656D3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11B2CF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0969B278" w14:textId="77777777" w:rsidTr="000B3444">
        <w:tc>
          <w:tcPr>
            <w:tcW w:w="421" w:type="dxa"/>
          </w:tcPr>
          <w:p w14:paraId="38B36C31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564A5AE8" w14:textId="77777777" w:rsidR="003E5054" w:rsidRPr="00D66A29" w:rsidRDefault="003E5054" w:rsidP="000B3444">
            <w:pPr>
              <w:pStyle w:val="Default"/>
            </w:pPr>
            <w:r w:rsidRPr="00D66A29">
              <w:t>Прибыль от продаж</w:t>
            </w:r>
          </w:p>
        </w:tc>
        <w:tc>
          <w:tcPr>
            <w:tcW w:w="0" w:type="auto"/>
          </w:tcPr>
          <w:p w14:paraId="7D8E5E9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9CF4DF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EF2D31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2A55B3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CA8F91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68173214" w14:textId="77777777" w:rsidTr="000B3444">
        <w:tc>
          <w:tcPr>
            <w:tcW w:w="421" w:type="dxa"/>
          </w:tcPr>
          <w:p w14:paraId="36F04C68" w14:textId="77777777" w:rsidR="003E5054" w:rsidRPr="00D66A29" w:rsidRDefault="003E5054" w:rsidP="003E5054">
            <w:pPr>
              <w:pStyle w:val="a4"/>
              <w:numPr>
                <w:ilvl w:val="0"/>
                <w:numId w:val="22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3BB00F11" w14:textId="77777777" w:rsidR="003E5054" w:rsidRPr="00D66A29" w:rsidRDefault="003E5054" w:rsidP="000B3444">
            <w:pPr>
              <w:pStyle w:val="Default"/>
            </w:pPr>
            <w:r w:rsidRPr="00D66A29">
              <w:t>Чистая прибыль</w:t>
            </w:r>
          </w:p>
        </w:tc>
        <w:tc>
          <w:tcPr>
            <w:tcW w:w="0" w:type="auto"/>
          </w:tcPr>
          <w:p w14:paraId="6C3EDE7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EA16A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75171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C04575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97EAC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E91C47" w14:textId="77777777" w:rsidR="003E5054" w:rsidRPr="00D66A29" w:rsidRDefault="003E5054" w:rsidP="003E5054">
      <w:pPr>
        <w:pStyle w:val="Default"/>
        <w:spacing w:before="120"/>
        <w:ind w:firstLine="709"/>
        <w:jc w:val="both"/>
      </w:pPr>
      <w:r w:rsidRPr="00D66A29">
        <w:rPr>
          <w:b/>
          <w:bCs/>
        </w:rPr>
        <w:t xml:space="preserve">Среднегодовая величина моментного показателя </w:t>
      </w:r>
      <w:r w:rsidRPr="00D66A29">
        <w:t xml:space="preserve">за отчётный год рассчитывается как среднее арифметическое значений соответствующей строки баланса на конец отчётного и конец предыдущего годов. Для определения </w:t>
      </w:r>
      <w:r w:rsidRPr="00D66A29">
        <w:rPr>
          <w:b/>
          <w:bCs/>
        </w:rPr>
        <w:t xml:space="preserve">среднегодовой величины собственного капитала и оборотных активов </w:t>
      </w:r>
      <w:r w:rsidRPr="00D66A29">
        <w:t xml:space="preserve">целесообразно воспользоваться данными, внесёнными в таблицу 2. При внесении данных за предыдущий год по строкам 1-6 и данных за предыдущий и отчётный года по строке 7 следует использовать значения показателей, приведённые в дополнительных данных по организации на с. 26. </w:t>
      </w:r>
    </w:p>
    <w:p w14:paraId="75EEC906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При расчёте среднегодовой величины дебиторской задолженности необходимо учитывать дебиторскую задолженность, платежи по которой ожидаются в течение 12 месяцев после отчётной даты. </w:t>
      </w:r>
    </w:p>
    <w:p w14:paraId="64A2E755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Далее, пользуясь исходными данными, внесёнными в таблицы 2 и 3, следует определить значение расчётных показателей, необходимых для анализа, заполнить таблицы 4 и 5 и сформулировать выводы.</w:t>
      </w:r>
    </w:p>
    <w:p w14:paraId="5891A755" w14:textId="77777777" w:rsidR="003E5054" w:rsidRPr="00D66A29" w:rsidRDefault="003E5054" w:rsidP="003E5054">
      <w:pPr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br w:type="page"/>
      </w:r>
    </w:p>
    <w:p w14:paraId="66CD4098" w14:textId="77777777" w:rsidR="003E5054" w:rsidRPr="00D66A29" w:rsidRDefault="003E5054" w:rsidP="003E50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lastRenderedPageBreak/>
        <w:t>Таблица 4</w:t>
      </w:r>
    </w:p>
    <w:p w14:paraId="6B33E374" w14:textId="77777777" w:rsidR="003E5054" w:rsidRPr="00D66A29" w:rsidRDefault="003E5054" w:rsidP="003E5054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bCs/>
          <w:sz w:val="24"/>
          <w:szCs w:val="24"/>
        </w:rPr>
        <w:t>Расчётные оценочные показатели для анализа деловой активности и рентабельности деятельности организации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2"/>
        <w:gridCol w:w="2745"/>
        <w:gridCol w:w="1296"/>
        <w:gridCol w:w="1296"/>
        <w:gridCol w:w="1398"/>
        <w:gridCol w:w="814"/>
        <w:gridCol w:w="1484"/>
      </w:tblGrid>
      <w:tr w:rsidR="003E5054" w:rsidRPr="00D66A29" w14:paraId="0498C2C9" w14:textId="77777777" w:rsidTr="000B3444">
        <w:tc>
          <w:tcPr>
            <w:tcW w:w="0" w:type="auto"/>
            <w:gridSpan w:val="2"/>
          </w:tcPr>
          <w:p w14:paraId="40A9C9FC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Показатель</w:t>
            </w:r>
          </w:p>
        </w:tc>
        <w:tc>
          <w:tcPr>
            <w:tcW w:w="0" w:type="auto"/>
          </w:tcPr>
          <w:p w14:paraId="4CB6914D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На</w:t>
            </w:r>
          </w:p>
          <w:p w14:paraId="12F11F20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31.12.2019</w:t>
            </w:r>
          </w:p>
        </w:tc>
        <w:tc>
          <w:tcPr>
            <w:tcW w:w="0" w:type="auto"/>
          </w:tcPr>
          <w:p w14:paraId="4743D488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На</w:t>
            </w:r>
          </w:p>
          <w:p w14:paraId="103D514E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31.12.2018</w:t>
            </w:r>
          </w:p>
        </w:tc>
        <w:tc>
          <w:tcPr>
            <w:tcW w:w="0" w:type="auto"/>
          </w:tcPr>
          <w:p w14:paraId="1B64E665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Изменение</w:t>
            </w:r>
          </w:p>
          <w:p w14:paraId="08E767FE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(+; –)</w:t>
            </w:r>
          </w:p>
        </w:tc>
        <w:tc>
          <w:tcPr>
            <w:tcW w:w="0" w:type="auto"/>
          </w:tcPr>
          <w:p w14:paraId="308D30B3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Темп роста</w:t>
            </w:r>
          </w:p>
        </w:tc>
        <w:tc>
          <w:tcPr>
            <w:tcW w:w="0" w:type="auto"/>
          </w:tcPr>
          <w:p w14:paraId="33920A0F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Показатель</w:t>
            </w:r>
          </w:p>
        </w:tc>
      </w:tr>
      <w:tr w:rsidR="003E5054" w:rsidRPr="00D66A29" w14:paraId="1629DC07" w14:textId="77777777" w:rsidTr="000B3444">
        <w:tc>
          <w:tcPr>
            <w:tcW w:w="421" w:type="dxa"/>
          </w:tcPr>
          <w:p w14:paraId="73754A9F" w14:textId="77777777" w:rsidR="003E5054" w:rsidRPr="00D66A29" w:rsidRDefault="003E5054" w:rsidP="003E5054">
            <w:pPr>
              <w:pStyle w:val="a4"/>
              <w:numPr>
                <w:ilvl w:val="0"/>
                <w:numId w:val="23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75BC990A" w14:textId="77777777" w:rsidR="003E5054" w:rsidRPr="00D66A29" w:rsidRDefault="003E5054" w:rsidP="000B3444">
            <w:pPr>
              <w:pStyle w:val="Default"/>
            </w:pPr>
            <w:r w:rsidRPr="00D66A29">
              <w:t>Производительность труда, тыс. руб.</w:t>
            </w:r>
          </w:p>
        </w:tc>
        <w:tc>
          <w:tcPr>
            <w:tcW w:w="0" w:type="auto"/>
          </w:tcPr>
          <w:p w14:paraId="5F48086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976FCF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4D31CE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093C0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50145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00CF4EA7" w14:textId="77777777" w:rsidTr="000B3444">
        <w:tc>
          <w:tcPr>
            <w:tcW w:w="421" w:type="dxa"/>
          </w:tcPr>
          <w:p w14:paraId="5EEAB169" w14:textId="77777777" w:rsidR="003E5054" w:rsidRPr="00D66A29" w:rsidRDefault="003E5054" w:rsidP="003E5054">
            <w:pPr>
              <w:pStyle w:val="a4"/>
              <w:numPr>
                <w:ilvl w:val="0"/>
                <w:numId w:val="23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6CA5042D" w14:textId="77777777" w:rsidR="003E5054" w:rsidRPr="00D66A29" w:rsidRDefault="003E5054" w:rsidP="000B3444">
            <w:pPr>
              <w:pStyle w:val="Default"/>
            </w:pPr>
            <w:r w:rsidRPr="00D66A29">
              <w:t>Фондоотдача, тыс. руб.</w:t>
            </w:r>
          </w:p>
        </w:tc>
        <w:tc>
          <w:tcPr>
            <w:tcW w:w="0" w:type="auto"/>
          </w:tcPr>
          <w:p w14:paraId="119E15E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BC0E5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80343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E601CC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3D400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4D9C6E7F" w14:textId="77777777" w:rsidTr="000B3444">
        <w:tc>
          <w:tcPr>
            <w:tcW w:w="421" w:type="dxa"/>
          </w:tcPr>
          <w:p w14:paraId="2C090FEC" w14:textId="77777777" w:rsidR="003E5054" w:rsidRPr="00D66A29" w:rsidRDefault="003E5054" w:rsidP="003E5054">
            <w:pPr>
              <w:pStyle w:val="a4"/>
              <w:numPr>
                <w:ilvl w:val="0"/>
                <w:numId w:val="23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72B48D80" w14:textId="77777777" w:rsidR="003E5054" w:rsidRPr="00D66A29" w:rsidRDefault="003E5054" w:rsidP="000B3444">
            <w:pPr>
              <w:pStyle w:val="Default"/>
            </w:pPr>
            <w:r w:rsidRPr="00D66A29">
              <w:t>Оборачиваемость оборотных средств, обороты</w:t>
            </w:r>
          </w:p>
        </w:tc>
        <w:tc>
          <w:tcPr>
            <w:tcW w:w="0" w:type="auto"/>
          </w:tcPr>
          <w:p w14:paraId="13A558C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4ABFE6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3B0C7F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F3969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E5B6A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4F50E9AE" w14:textId="77777777" w:rsidTr="000B3444">
        <w:tc>
          <w:tcPr>
            <w:tcW w:w="421" w:type="dxa"/>
          </w:tcPr>
          <w:p w14:paraId="0547CB8B" w14:textId="77777777" w:rsidR="003E5054" w:rsidRPr="00D66A29" w:rsidRDefault="003E5054" w:rsidP="003E5054">
            <w:pPr>
              <w:pStyle w:val="a4"/>
              <w:numPr>
                <w:ilvl w:val="0"/>
                <w:numId w:val="23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2E5838F6" w14:textId="77777777" w:rsidR="003E5054" w:rsidRPr="00D66A29" w:rsidRDefault="003E5054" w:rsidP="000B3444">
            <w:pPr>
              <w:pStyle w:val="Default"/>
            </w:pPr>
            <w:r w:rsidRPr="00D66A29">
              <w:t>Оборачиваемость дебиторской задолженности, обороты</w:t>
            </w:r>
          </w:p>
        </w:tc>
        <w:tc>
          <w:tcPr>
            <w:tcW w:w="0" w:type="auto"/>
          </w:tcPr>
          <w:p w14:paraId="098E0851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8E1C1D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7D5908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171CF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CBFA60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069671A0" w14:textId="77777777" w:rsidTr="000B3444">
        <w:tc>
          <w:tcPr>
            <w:tcW w:w="421" w:type="dxa"/>
          </w:tcPr>
          <w:p w14:paraId="6E218635" w14:textId="77777777" w:rsidR="003E5054" w:rsidRPr="00D66A29" w:rsidRDefault="003E5054" w:rsidP="003E5054">
            <w:pPr>
              <w:pStyle w:val="a4"/>
              <w:numPr>
                <w:ilvl w:val="0"/>
                <w:numId w:val="23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1726A2D5" w14:textId="77777777" w:rsidR="003E5054" w:rsidRPr="00D66A29" w:rsidRDefault="003E5054" w:rsidP="000B3444">
            <w:pPr>
              <w:pStyle w:val="Default"/>
            </w:pPr>
            <w:r w:rsidRPr="00D66A29">
              <w:t>Оборачиваемость кредиторской задолженности, обороты</w:t>
            </w:r>
          </w:p>
        </w:tc>
        <w:tc>
          <w:tcPr>
            <w:tcW w:w="0" w:type="auto"/>
          </w:tcPr>
          <w:p w14:paraId="4041775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8CBDD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45ADA0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C6A6BD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9B7431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6AB7CD1A" w14:textId="77777777" w:rsidTr="000B3444">
        <w:tc>
          <w:tcPr>
            <w:tcW w:w="421" w:type="dxa"/>
          </w:tcPr>
          <w:p w14:paraId="5491C2B1" w14:textId="77777777" w:rsidR="003E5054" w:rsidRPr="00D66A29" w:rsidRDefault="003E5054" w:rsidP="003E5054">
            <w:pPr>
              <w:pStyle w:val="a4"/>
              <w:numPr>
                <w:ilvl w:val="0"/>
                <w:numId w:val="23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76E6E9A6" w14:textId="77777777" w:rsidR="003E5054" w:rsidRPr="00D66A29" w:rsidRDefault="003E5054" w:rsidP="000B3444">
            <w:pPr>
              <w:pStyle w:val="Default"/>
            </w:pPr>
            <w:r w:rsidRPr="00D66A29">
              <w:t>Рентабельность вложенного капитала, %</w:t>
            </w:r>
          </w:p>
        </w:tc>
        <w:tc>
          <w:tcPr>
            <w:tcW w:w="0" w:type="auto"/>
          </w:tcPr>
          <w:p w14:paraId="139E6DF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EE069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7F5826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65715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FBAC22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0A52BFF1" w14:textId="77777777" w:rsidTr="000B3444">
        <w:tc>
          <w:tcPr>
            <w:tcW w:w="421" w:type="dxa"/>
          </w:tcPr>
          <w:p w14:paraId="2844446D" w14:textId="77777777" w:rsidR="003E5054" w:rsidRPr="00D66A29" w:rsidRDefault="003E5054" w:rsidP="003E5054">
            <w:pPr>
              <w:pStyle w:val="a4"/>
              <w:numPr>
                <w:ilvl w:val="0"/>
                <w:numId w:val="23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5E01C53D" w14:textId="77777777" w:rsidR="003E5054" w:rsidRPr="00D66A29" w:rsidRDefault="003E5054" w:rsidP="000B3444">
            <w:pPr>
              <w:pStyle w:val="Default"/>
            </w:pPr>
            <w:r w:rsidRPr="00D66A29">
              <w:t>Рентабельность собственного капитала, %</w:t>
            </w:r>
          </w:p>
        </w:tc>
        <w:tc>
          <w:tcPr>
            <w:tcW w:w="0" w:type="auto"/>
          </w:tcPr>
          <w:p w14:paraId="04F8A57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F11DE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13EB1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92E036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546706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4D815AF6" w14:textId="77777777" w:rsidTr="000B3444">
        <w:tc>
          <w:tcPr>
            <w:tcW w:w="421" w:type="dxa"/>
          </w:tcPr>
          <w:p w14:paraId="239A2D96" w14:textId="77777777" w:rsidR="003E5054" w:rsidRPr="00D66A29" w:rsidRDefault="003E5054" w:rsidP="003E5054">
            <w:pPr>
              <w:pStyle w:val="a4"/>
              <w:numPr>
                <w:ilvl w:val="0"/>
                <w:numId w:val="23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14:paraId="6CD38D56" w14:textId="77777777" w:rsidR="003E5054" w:rsidRPr="00D66A29" w:rsidRDefault="003E5054" w:rsidP="000B3444">
            <w:pPr>
              <w:pStyle w:val="Default"/>
            </w:pPr>
            <w:r w:rsidRPr="00D66A29">
              <w:t>Рентабельность продаж, %</w:t>
            </w:r>
          </w:p>
        </w:tc>
        <w:tc>
          <w:tcPr>
            <w:tcW w:w="0" w:type="auto"/>
          </w:tcPr>
          <w:p w14:paraId="0AE1FEC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F7C66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821F8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01336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61E8FD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8B751E" w14:textId="77777777" w:rsidR="003E5054" w:rsidRPr="00D66A29" w:rsidRDefault="003E5054" w:rsidP="003E5054">
      <w:pPr>
        <w:pStyle w:val="Default"/>
        <w:spacing w:before="120"/>
        <w:ind w:firstLine="709"/>
        <w:jc w:val="both"/>
      </w:pPr>
      <w:r w:rsidRPr="00D66A29">
        <w:rPr>
          <w:b/>
          <w:bCs/>
        </w:rPr>
        <w:t xml:space="preserve">Производительность труда </w:t>
      </w:r>
      <w:r w:rsidRPr="00D66A29">
        <w:t xml:space="preserve">рассчитывается как отношение выручки к среднесписочной численности работников. </w:t>
      </w:r>
    </w:p>
    <w:p w14:paraId="5F18F35D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Показатели </w:t>
      </w:r>
      <w:r w:rsidRPr="00D66A29">
        <w:rPr>
          <w:b/>
          <w:bCs/>
        </w:rPr>
        <w:t xml:space="preserve">оборачиваемости оборотных средств, дебиторской и кредиторской задолженности </w:t>
      </w:r>
      <w:r w:rsidRPr="00D66A29">
        <w:t xml:space="preserve">рассчитываются как отношение выручки к среднегодовой сумме оборотных активов, дебиторской и кредиторской задолженности соответственно. </w:t>
      </w:r>
    </w:p>
    <w:p w14:paraId="5B3D0D2D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rPr>
          <w:b/>
          <w:bCs/>
        </w:rPr>
        <w:t xml:space="preserve">Рентабельность вложенного капитала </w:t>
      </w:r>
      <w:r w:rsidRPr="00D66A29">
        <w:t xml:space="preserve">– отношение чистой прибыли к среднегодовой величине хозяйственных средств организации. </w:t>
      </w:r>
    </w:p>
    <w:p w14:paraId="502F61BF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rPr>
          <w:b/>
          <w:bCs/>
        </w:rPr>
        <w:t xml:space="preserve">Рентабельность собственного капитала </w:t>
      </w:r>
      <w:r w:rsidRPr="00D66A29">
        <w:t xml:space="preserve">– отношение чистой прибыли к среднегодовой величине собственного капитала. </w:t>
      </w:r>
    </w:p>
    <w:p w14:paraId="44C5B387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b/>
          <w:bCs/>
          <w:sz w:val="24"/>
          <w:szCs w:val="24"/>
        </w:rPr>
        <w:t xml:space="preserve">Рентабельность продаж </w:t>
      </w:r>
      <w:r w:rsidRPr="00D66A29">
        <w:rPr>
          <w:rFonts w:ascii="Times New Roman" w:hAnsi="Times New Roman" w:cs="Times New Roman"/>
          <w:sz w:val="24"/>
          <w:szCs w:val="24"/>
        </w:rPr>
        <w:t>определяется как отношение прибыли от продаж к выручке.</w:t>
      </w:r>
    </w:p>
    <w:p w14:paraId="6F852565" w14:textId="77777777" w:rsidR="003E5054" w:rsidRPr="00D66A29" w:rsidRDefault="003E5054" w:rsidP="003E50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Таблица 5</w:t>
      </w:r>
    </w:p>
    <w:p w14:paraId="61F88E59" w14:textId="77777777" w:rsidR="003E5054" w:rsidRPr="00D66A29" w:rsidRDefault="003E5054" w:rsidP="003E5054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bCs/>
          <w:sz w:val="24"/>
          <w:szCs w:val="24"/>
        </w:rPr>
        <w:t>Расчётные оценочные показатели для анализа финансового состояния организации</w:t>
      </w: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1627"/>
        <w:gridCol w:w="1116"/>
        <w:gridCol w:w="1116"/>
        <w:gridCol w:w="1811"/>
      </w:tblGrid>
      <w:tr w:rsidR="003E5054" w:rsidRPr="00D66A29" w14:paraId="2DFB3F54" w14:textId="77777777" w:rsidTr="000B3444">
        <w:trPr>
          <w:tblHeader/>
        </w:trPr>
        <w:tc>
          <w:tcPr>
            <w:tcW w:w="3964" w:type="dxa"/>
            <w:gridSpan w:val="2"/>
          </w:tcPr>
          <w:p w14:paraId="1779D383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Показатель</w:t>
            </w:r>
          </w:p>
        </w:tc>
        <w:tc>
          <w:tcPr>
            <w:tcW w:w="1627" w:type="dxa"/>
          </w:tcPr>
          <w:p w14:paraId="37B400A3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>Оптимальное значение</w:t>
            </w:r>
            <w:r w:rsidRPr="00D66A29">
              <w:rPr>
                <w:rStyle w:val="af"/>
                <w:b/>
                <w:bCs/>
              </w:rPr>
              <w:footnoteReference w:id="3"/>
            </w:r>
          </w:p>
        </w:tc>
        <w:tc>
          <w:tcPr>
            <w:tcW w:w="1116" w:type="dxa"/>
          </w:tcPr>
          <w:p w14:paraId="0F8941F6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 xml:space="preserve">На </w:t>
            </w:r>
          </w:p>
          <w:p w14:paraId="1FB43E8E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 xml:space="preserve">31.12.2015 </w:t>
            </w:r>
          </w:p>
        </w:tc>
        <w:tc>
          <w:tcPr>
            <w:tcW w:w="1116" w:type="dxa"/>
          </w:tcPr>
          <w:p w14:paraId="60D08C4D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 xml:space="preserve">На </w:t>
            </w:r>
          </w:p>
          <w:p w14:paraId="3BA34116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 xml:space="preserve">31.12.2014 </w:t>
            </w:r>
          </w:p>
        </w:tc>
        <w:tc>
          <w:tcPr>
            <w:tcW w:w="1811" w:type="dxa"/>
          </w:tcPr>
          <w:p w14:paraId="0104BE0A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>Изменение (+; –)</w:t>
            </w:r>
          </w:p>
        </w:tc>
      </w:tr>
      <w:tr w:rsidR="003E5054" w:rsidRPr="00D66A29" w14:paraId="3137D790" w14:textId="77777777" w:rsidTr="000B3444">
        <w:tc>
          <w:tcPr>
            <w:tcW w:w="562" w:type="dxa"/>
          </w:tcPr>
          <w:p w14:paraId="1AB94E1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14:paraId="51F67049" w14:textId="77777777" w:rsidR="003E5054" w:rsidRPr="00D66A29" w:rsidRDefault="003E5054" w:rsidP="000B3444">
            <w:pPr>
              <w:pStyle w:val="Default"/>
            </w:pPr>
            <w:r w:rsidRPr="00D66A29">
              <w:t>Показатели платёжеспособности</w:t>
            </w:r>
          </w:p>
        </w:tc>
        <w:tc>
          <w:tcPr>
            <w:tcW w:w="1627" w:type="dxa"/>
          </w:tcPr>
          <w:p w14:paraId="763E761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5546847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0D539C3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B9D00E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629CB0B9" w14:textId="77777777" w:rsidTr="000B3444">
        <w:tc>
          <w:tcPr>
            <w:tcW w:w="562" w:type="dxa"/>
          </w:tcPr>
          <w:p w14:paraId="465573A6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402" w:type="dxa"/>
          </w:tcPr>
          <w:p w14:paraId="574273F5" w14:textId="77777777" w:rsidR="003E5054" w:rsidRPr="00D66A29" w:rsidRDefault="003E5054" w:rsidP="000B3444">
            <w:pPr>
              <w:pStyle w:val="Default"/>
            </w:pPr>
            <w:r w:rsidRPr="00D66A29">
              <w:t>Коэффициент абсолютной ликвидности</w:t>
            </w:r>
          </w:p>
        </w:tc>
        <w:tc>
          <w:tcPr>
            <w:tcW w:w="1627" w:type="dxa"/>
          </w:tcPr>
          <w:p w14:paraId="2B6750E0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&gt; 0,2</w:t>
            </w:r>
          </w:p>
        </w:tc>
        <w:tc>
          <w:tcPr>
            <w:tcW w:w="1116" w:type="dxa"/>
          </w:tcPr>
          <w:p w14:paraId="3596772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686685A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0218FF6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66709357" w14:textId="77777777" w:rsidTr="000B3444">
        <w:tc>
          <w:tcPr>
            <w:tcW w:w="562" w:type="dxa"/>
          </w:tcPr>
          <w:p w14:paraId="303499A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3402" w:type="dxa"/>
          </w:tcPr>
          <w:p w14:paraId="6CF84DF9" w14:textId="77777777" w:rsidR="003E5054" w:rsidRPr="00D66A29" w:rsidRDefault="003E5054" w:rsidP="000B3444">
            <w:pPr>
              <w:pStyle w:val="Default"/>
            </w:pPr>
            <w:r w:rsidRPr="00D66A29">
              <w:t>Коэффициент ликвидности</w:t>
            </w:r>
          </w:p>
        </w:tc>
        <w:tc>
          <w:tcPr>
            <w:tcW w:w="1627" w:type="dxa"/>
          </w:tcPr>
          <w:p w14:paraId="0CD43848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&gt; 0,8</w:t>
            </w:r>
          </w:p>
        </w:tc>
        <w:tc>
          <w:tcPr>
            <w:tcW w:w="1116" w:type="dxa"/>
          </w:tcPr>
          <w:p w14:paraId="447FC825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752E10CD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3476EC1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00A20462" w14:textId="77777777" w:rsidTr="000B3444">
        <w:tc>
          <w:tcPr>
            <w:tcW w:w="562" w:type="dxa"/>
          </w:tcPr>
          <w:p w14:paraId="07D1576A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402" w:type="dxa"/>
          </w:tcPr>
          <w:p w14:paraId="051329B8" w14:textId="77777777" w:rsidR="003E5054" w:rsidRPr="00D66A29" w:rsidRDefault="003E5054" w:rsidP="000B3444">
            <w:pPr>
              <w:pStyle w:val="Default"/>
            </w:pPr>
            <w:r w:rsidRPr="00D66A29">
              <w:t>Коэффициент покрытия</w:t>
            </w:r>
          </w:p>
        </w:tc>
        <w:tc>
          <w:tcPr>
            <w:tcW w:w="1627" w:type="dxa"/>
          </w:tcPr>
          <w:p w14:paraId="4B3431C3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&gt; 2,0</w:t>
            </w:r>
          </w:p>
        </w:tc>
        <w:tc>
          <w:tcPr>
            <w:tcW w:w="1116" w:type="dxa"/>
          </w:tcPr>
          <w:p w14:paraId="2C65EF5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5D9BACDA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84315A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6E1D74E3" w14:textId="77777777" w:rsidTr="000B3444">
        <w:tc>
          <w:tcPr>
            <w:tcW w:w="562" w:type="dxa"/>
          </w:tcPr>
          <w:p w14:paraId="628EC1D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19B0708A" w14:textId="77777777" w:rsidR="003E5054" w:rsidRPr="00D66A29" w:rsidRDefault="003E5054" w:rsidP="000B3444">
            <w:pPr>
              <w:pStyle w:val="Default"/>
            </w:pPr>
            <w:r w:rsidRPr="00D66A29">
              <w:t>Показатели финансовой устойчивости</w:t>
            </w:r>
          </w:p>
        </w:tc>
        <w:tc>
          <w:tcPr>
            <w:tcW w:w="1627" w:type="dxa"/>
          </w:tcPr>
          <w:p w14:paraId="20DA2BFC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6CD631D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704225D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4B3BB1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4E616CAA" w14:textId="77777777" w:rsidTr="000B3444">
        <w:tc>
          <w:tcPr>
            <w:tcW w:w="562" w:type="dxa"/>
          </w:tcPr>
          <w:p w14:paraId="7B1A1B4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02" w:type="dxa"/>
          </w:tcPr>
          <w:p w14:paraId="339470F1" w14:textId="77777777" w:rsidR="003E5054" w:rsidRPr="00D66A29" w:rsidRDefault="003E5054" w:rsidP="000B3444">
            <w:pPr>
              <w:pStyle w:val="Default"/>
            </w:pPr>
            <w:r w:rsidRPr="00D66A29">
              <w:t>Коэффициент автономии</w:t>
            </w:r>
          </w:p>
        </w:tc>
        <w:tc>
          <w:tcPr>
            <w:tcW w:w="1627" w:type="dxa"/>
          </w:tcPr>
          <w:p w14:paraId="60BDAFC8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≥ 0,5</w:t>
            </w:r>
          </w:p>
        </w:tc>
        <w:tc>
          <w:tcPr>
            <w:tcW w:w="1116" w:type="dxa"/>
          </w:tcPr>
          <w:p w14:paraId="680D6A83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65BC222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D76B74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0B66847F" w14:textId="77777777" w:rsidTr="000B3444">
        <w:tc>
          <w:tcPr>
            <w:tcW w:w="562" w:type="dxa"/>
          </w:tcPr>
          <w:p w14:paraId="0A92A22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402" w:type="dxa"/>
          </w:tcPr>
          <w:p w14:paraId="3664922F" w14:textId="77777777" w:rsidR="003E5054" w:rsidRPr="00D66A29" w:rsidRDefault="003E5054" w:rsidP="000B3444">
            <w:pPr>
              <w:pStyle w:val="Default"/>
            </w:pPr>
            <w:r w:rsidRPr="00D66A29">
              <w:t>Коэффициент финансирования</w:t>
            </w:r>
          </w:p>
        </w:tc>
        <w:tc>
          <w:tcPr>
            <w:tcW w:w="1627" w:type="dxa"/>
          </w:tcPr>
          <w:p w14:paraId="4B48D5E3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≥ 1,0</w:t>
            </w:r>
          </w:p>
        </w:tc>
        <w:tc>
          <w:tcPr>
            <w:tcW w:w="1116" w:type="dxa"/>
          </w:tcPr>
          <w:p w14:paraId="444243E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3D32BD1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E8E127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74163884" w14:textId="77777777" w:rsidTr="000B3444">
        <w:tc>
          <w:tcPr>
            <w:tcW w:w="562" w:type="dxa"/>
          </w:tcPr>
          <w:p w14:paraId="76F5B0E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6A29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402" w:type="dxa"/>
          </w:tcPr>
          <w:p w14:paraId="4A8FC982" w14:textId="77777777" w:rsidR="003E5054" w:rsidRPr="00D66A29" w:rsidRDefault="003E5054" w:rsidP="000B3444">
            <w:pPr>
              <w:pStyle w:val="Default"/>
            </w:pPr>
            <w:r w:rsidRPr="00D66A29">
              <w:t>Коэффициент манёвренности</w:t>
            </w:r>
          </w:p>
        </w:tc>
        <w:tc>
          <w:tcPr>
            <w:tcW w:w="1627" w:type="dxa"/>
          </w:tcPr>
          <w:p w14:paraId="0932605D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≥ 0,3</w:t>
            </w:r>
          </w:p>
        </w:tc>
        <w:tc>
          <w:tcPr>
            <w:tcW w:w="1116" w:type="dxa"/>
          </w:tcPr>
          <w:p w14:paraId="6CA784FB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14:paraId="71A5900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7939709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8310B9" w14:textId="77777777" w:rsidR="003E5054" w:rsidRPr="00D66A29" w:rsidRDefault="003E5054" w:rsidP="003E5054">
      <w:pPr>
        <w:pStyle w:val="Default"/>
        <w:spacing w:before="120"/>
        <w:ind w:firstLine="709"/>
        <w:jc w:val="both"/>
      </w:pPr>
      <w:r w:rsidRPr="00D66A29">
        <w:rPr>
          <w:b/>
          <w:bCs/>
        </w:rPr>
        <w:t xml:space="preserve">Коэффициент абсолютной ликвидности </w:t>
      </w:r>
      <w:r w:rsidRPr="00D66A29">
        <w:t xml:space="preserve">рассчитывается как отношение наиболее ликвидных активов к краткосрочным обязательствам. </w:t>
      </w:r>
    </w:p>
    <w:p w14:paraId="26254AEC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rPr>
          <w:b/>
          <w:bCs/>
        </w:rPr>
        <w:t xml:space="preserve">Коэффициент ликвидности </w:t>
      </w:r>
      <w:r w:rsidRPr="00D66A29">
        <w:t xml:space="preserve">рассчитывается как отношение наиболее ликвидных и быстрореализуемых активов к краткосрочным обязательствам. </w:t>
      </w:r>
    </w:p>
    <w:p w14:paraId="7FB7FEAC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b/>
          <w:bCs/>
          <w:sz w:val="24"/>
          <w:szCs w:val="24"/>
        </w:rPr>
        <w:t xml:space="preserve">Коэффициент покрытия </w:t>
      </w:r>
      <w:r w:rsidRPr="00D66A29">
        <w:rPr>
          <w:rFonts w:ascii="Times New Roman" w:hAnsi="Times New Roman" w:cs="Times New Roman"/>
          <w:sz w:val="24"/>
          <w:szCs w:val="24"/>
        </w:rPr>
        <w:t>рассчитывается как отношение оборотных активов к краткосрочным обязательствам.</w:t>
      </w:r>
    </w:p>
    <w:p w14:paraId="50B1FC80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rPr>
          <w:b/>
          <w:bCs/>
        </w:rPr>
        <w:t xml:space="preserve">Коэффициент автономии </w:t>
      </w:r>
      <w:r w:rsidRPr="00D66A29">
        <w:t xml:space="preserve">отражает долю собственного капитала в общей сумме хозяйственных средств, находящихся в распоряжении организации (в валюте баланса). </w:t>
      </w:r>
    </w:p>
    <w:p w14:paraId="5730A99E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rPr>
          <w:b/>
          <w:bCs/>
        </w:rPr>
        <w:t xml:space="preserve">Коэффициент финансирования </w:t>
      </w:r>
      <w:r w:rsidRPr="00D66A29">
        <w:t xml:space="preserve">рассчитывается как отношение собственного капитала и привлечённых средств организации. </w:t>
      </w:r>
    </w:p>
    <w:p w14:paraId="00E7FA8E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rPr>
          <w:b/>
          <w:bCs/>
        </w:rPr>
        <w:t xml:space="preserve">Коэффициент манёвренности </w:t>
      </w:r>
      <w:r w:rsidRPr="00D66A29">
        <w:t xml:space="preserve">показывает степень участия собственных средств в текущей деятельности организации и рассчитывается как отношение собственных оборотных средств к собственному капиталу. </w:t>
      </w:r>
    </w:p>
    <w:p w14:paraId="5E83B921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После заполнения таблиц необходимо описать динамику полученных расчётных оценочных показателей с указанием в тексте конкретных значений показателей, сделать промежуточные (локальные) выводы. Выводы следует начинать с общей характеристики анализируемых показателей по их конечным результатам, при этом необходимо дать оценку влияния отдельных факторов на изменения показателей за рассматриваемый период и на отклонения от оптимальной величины. </w:t>
      </w:r>
    </w:p>
    <w:p w14:paraId="7E6212E2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В ходе экспресс-анализа необходимо дать оценку качественным показателям. При этом следует иметь в виду, что деятельность организации оценивается положительно, если: </w:t>
      </w:r>
    </w:p>
    <w:p w14:paraId="137B62FD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• увеличение суммы хозяйственных средств, находящихся в распоряжении организации (валюты баланса), в основном обеспечено увеличением её собственного капитала; </w:t>
      </w:r>
    </w:p>
    <w:p w14:paraId="7F913330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• оборачиваемость дебиторской задолженности ниже оборачиваемости кредиторской задолженности; </w:t>
      </w:r>
    </w:p>
    <w:p w14:paraId="0065A9E2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• темпы роста выручки опережают темпы роста абсолютных показателей (валюты баланса, дебиторской и кредиторской задолженности, запасов); </w:t>
      </w:r>
    </w:p>
    <w:p w14:paraId="5732F6E0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• темпы роста выручки не превышают темпы роста производительности труда, фондоотдачи, оборачиваемости оборотных средств. </w:t>
      </w:r>
    </w:p>
    <w:p w14:paraId="5935DCEC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Если указанные соотношения не соблюдаются, то в выводе следует указать на неэффективное использование трудовых ресурсов, основных и оборотных средств, на вероятность наличия неликвидных запасов, просроченной дебиторской задолженности. </w:t>
      </w:r>
    </w:p>
    <w:p w14:paraId="02692108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Рост собственных оборотных средств организации оценивается положительно. Уменьшение собственных оборотных средств обычно указывает на негативные процессы в деятельности организации, а следовательно, и на необходимость углублённого анализа.</w:t>
      </w:r>
    </w:p>
    <w:p w14:paraId="1624D479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Аналитическое заключение должно включать констатирующую (описательную) и рекомендательную части. В рекомендательной части следует указать возможные резервы улучшения деятельности организации. </w:t>
      </w:r>
    </w:p>
    <w:p w14:paraId="1DF7F204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lastRenderedPageBreak/>
        <w:t>Выводы должны быть конкретными и полными, содержать ответы на все вопросы задания. При их составлении необходимо основываться на обобщении теоретического материала, рекомендованного в библиографическом списке.</w:t>
      </w:r>
    </w:p>
    <w:p w14:paraId="4C0C3594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После проведения экспресс-анализа организации необходимо определить её класс кредитоспособности. По классу кредитоспособности организации заёмщики подразделяются на три категории (таблица 8): </w:t>
      </w:r>
    </w:p>
    <w:p w14:paraId="0B705C77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• первого класса – кредитоспособность не вызывает сомнений; </w:t>
      </w:r>
    </w:p>
    <w:p w14:paraId="7097F1B5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• второго класса – кредитоспособность требует взвешенного подхода; </w:t>
      </w:r>
    </w:p>
    <w:p w14:paraId="10209A9A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• третьего класса – кредитоспособность связана с повышенным риском. </w:t>
      </w:r>
    </w:p>
    <w:p w14:paraId="4DD7C483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 xml:space="preserve">Отнесение заёмщика к определённому классу кредитоспособности осуществляется на основании его рейтинговой оценки, которая позволяет определить финансовое положение организации с помощью синтезированного показателя (рейтинга), выраженного в баллах. </w:t>
      </w:r>
    </w:p>
    <w:p w14:paraId="699AA2C4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Для выполнения задания следует заполнить таблицу 6, используя данные, полученные в ходе экспресс-анализа.</w:t>
      </w:r>
    </w:p>
    <w:p w14:paraId="6C63167D" w14:textId="77777777" w:rsidR="003E5054" w:rsidRPr="00D66A29" w:rsidRDefault="003E5054" w:rsidP="003E50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Таблица 6</w:t>
      </w:r>
    </w:p>
    <w:p w14:paraId="306298B8" w14:textId="77777777" w:rsidR="003E5054" w:rsidRPr="00D66A29" w:rsidRDefault="003E5054" w:rsidP="003E5054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bCs/>
          <w:sz w:val="24"/>
          <w:szCs w:val="24"/>
        </w:rPr>
        <w:t>Расчёт суммы баллов для определения класса кредитоспособности заёмщика</w:t>
      </w:r>
    </w:p>
    <w:tbl>
      <w:tblPr>
        <w:tblStyle w:val="a6"/>
        <w:tblW w:w="9458" w:type="dxa"/>
        <w:tblLayout w:type="fixed"/>
        <w:tblLook w:val="04A0" w:firstRow="1" w:lastRow="0" w:firstColumn="1" w:lastColumn="0" w:noHBand="0" w:noVBand="1"/>
      </w:tblPr>
      <w:tblGrid>
        <w:gridCol w:w="726"/>
        <w:gridCol w:w="4089"/>
        <w:gridCol w:w="1361"/>
        <w:gridCol w:w="1094"/>
        <w:gridCol w:w="1094"/>
        <w:gridCol w:w="1094"/>
      </w:tblGrid>
      <w:tr w:rsidR="003E5054" w:rsidRPr="00D66A29" w14:paraId="164234C6" w14:textId="77777777" w:rsidTr="000B3444">
        <w:tc>
          <w:tcPr>
            <w:tcW w:w="4815" w:type="dxa"/>
            <w:gridSpan w:val="2"/>
          </w:tcPr>
          <w:p w14:paraId="5189A67B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Показатель</w:t>
            </w:r>
          </w:p>
        </w:tc>
        <w:tc>
          <w:tcPr>
            <w:tcW w:w="1361" w:type="dxa"/>
          </w:tcPr>
          <w:p w14:paraId="28C49C25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Фактическое значение</w:t>
            </w:r>
          </w:p>
        </w:tc>
        <w:tc>
          <w:tcPr>
            <w:tcW w:w="1094" w:type="dxa"/>
          </w:tcPr>
          <w:p w14:paraId="19A6FAA8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Категория</w:t>
            </w:r>
          </w:p>
        </w:tc>
        <w:tc>
          <w:tcPr>
            <w:tcW w:w="1094" w:type="dxa"/>
          </w:tcPr>
          <w:p w14:paraId="35EAAFE3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Вес показателя</w:t>
            </w:r>
          </w:p>
        </w:tc>
        <w:tc>
          <w:tcPr>
            <w:tcW w:w="1094" w:type="dxa"/>
          </w:tcPr>
          <w:p w14:paraId="076A5B6E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Балльная оценка</w:t>
            </w:r>
          </w:p>
        </w:tc>
      </w:tr>
      <w:tr w:rsidR="003E5054" w:rsidRPr="00D66A29" w14:paraId="4407B726" w14:textId="77777777" w:rsidTr="000B3444">
        <w:tc>
          <w:tcPr>
            <w:tcW w:w="4815" w:type="dxa"/>
            <w:gridSpan w:val="2"/>
          </w:tcPr>
          <w:p w14:paraId="04EF510C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>1</w:t>
            </w:r>
          </w:p>
        </w:tc>
        <w:tc>
          <w:tcPr>
            <w:tcW w:w="1361" w:type="dxa"/>
          </w:tcPr>
          <w:p w14:paraId="6C04E6EA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>2</w:t>
            </w:r>
          </w:p>
        </w:tc>
        <w:tc>
          <w:tcPr>
            <w:tcW w:w="1094" w:type="dxa"/>
          </w:tcPr>
          <w:p w14:paraId="131B89A2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>3</w:t>
            </w:r>
          </w:p>
        </w:tc>
        <w:tc>
          <w:tcPr>
            <w:tcW w:w="1094" w:type="dxa"/>
          </w:tcPr>
          <w:p w14:paraId="227BD19D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>4</w:t>
            </w:r>
          </w:p>
        </w:tc>
        <w:tc>
          <w:tcPr>
            <w:tcW w:w="1094" w:type="dxa"/>
          </w:tcPr>
          <w:p w14:paraId="03252BA3" w14:textId="77777777" w:rsidR="003E5054" w:rsidRPr="00D66A29" w:rsidRDefault="003E5054" w:rsidP="000B3444">
            <w:pPr>
              <w:pStyle w:val="Default"/>
              <w:jc w:val="center"/>
              <w:rPr>
                <w:b/>
                <w:bCs/>
              </w:rPr>
            </w:pPr>
            <w:r w:rsidRPr="00D66A29">
              <w:rPr>
                <w:b/>
                <w:bCs/>
              </w:rPr>
              <w:t>5</w:t>
            </w:r>
          </w:p>
        </w:tc>
      </w:tr>
      <w:tr w:rsidR="003E5054" w:rsidRPr="00D66A29" w14:paraId="77264F93" w14:textId="77777777" w:rsidTr="000B3444">
        <w:tc>
          <w:tcPr>
            <w:tcW w:w="726" w:type="dxa"/>
          </w:tcPr>
          <w:p w14:paraId="770A09B7" w14:textId="77777777" w:rsidR="003E5054" w:rsidRPr="00D66A29" w:rsidRDefault="003E5054" w:rsidP="003E5054">
            <w:pPr>
              <w:pStyle w:val="a4"/>
              <w:numPr>
                <w:ilvl w:val="0"/>
                <w:numId w:val="24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5723AB50" w14:textId="77777777" w:rsidR="003E5054" w:rsidRPr="00D66A29" w:rsidRDefault="003E5054" w:rsidP="000B3444">
            <w:pPr>
              <w:pStyle w:val="Default"/>
            </w:pPr>
            <w:r w:rsidRPr="00D66A29">
              <w:t>Коэффициент абсолютной ликвидности (К1)</w:t>
            </w:r>
          </w:p>
        </w:tc>
        <w:tc>
          <w:tcPr>
            <w:tcW w:w="1361" w:type="dxa"/>
          </w:tcPr>
          <w:p w14:paraId="0E700364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7A3ED94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58239E90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0,11</w:t>
            </w:r>
          </w:p>
        </w:tc>
        <w:tc>
          <w:tcPr>
            <w:tcW w:w="1094" w:type="dxa"/>
          </w:tcPr>
          <w:p w14:paraId="6986E5A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1D4F08F5" w14:textId="77777777" w:rsidTr="000B3444">
        <w:tc>
          <w:tcPr>
            <w:tcW w:w="726" w:type="dxa"/>
          </w:tcPr>
          <w:p w14:paraId="13C7B4EA" w14:textId="77777777" w:rsidR="003E5054" w:rsidRPr="00D66A29" w:rsidRDefault="003E5054" w:rsidP="003E5054">
            <w:pPr>
              <w:pStyle w:val="a4"/>
              <w:numPr>
                <w:ilvl w:val="0"/>
                <w:numId w:val="24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6F7427E2" w14:textId="77777777" w:rsidR="003E5054" w:rsidRPr="00D66A29" w:rsidRDefault="003E5054" w:rsidP="000B3444">
            <w:pPr>
              <w:pStyle w:val="Default"/>
            </w:pPr>
            <w:r w:rsidRPr="00D66A29">
              <w:t>Коэффициент ликвидности (К2)</w:t>
            </w:r>
          </w:p>
        </w:tc>
        <w:tc>
          <w:tcPr>
            <w:tcW w:w="1361" w:type="dxa"/>
          </w:tcPr>
          <w:p w14:paraId="562AEFC1" w14:textId="77777777" w:rsidR="003E5054" w:rsidRPr="00D66A29" w:rsidRDefault="003E5054" w:rsidP="000B3444">
            <w:pPr>
              <w:pStyle w:val="Default"/>
              <w:jc w:val="center"/>
            </w:pPr>
          </w:p>
        </w:tc>
        <w:tc>
          <w:tcPr>
            <w:tcW w:w="1094" w:type="dxa"/>
          </w:tcPr>
          <w:p w14:paraId="483C934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56EA2424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0,05</w:t>
            </w:r>
          </w:p>
        </w:tc>
        <w:tc>
          <w:tcPr>
            <w:tcW w:w="1094" w:type="dxa"/>
          </w:tcPr>
          <w:p w14:paraId="6F7958C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2990E530" w14:textId="77777777" w:rsidTr="000B3444">
        <w:tc>
          <w:tcPr>
            <w:tcW w:w="726" w:type="dxa"/>
          </w:tcPr>
          <w:p w14:paraId="7C1769DB" w14:textId="77777777" w:rsidR="003E5054" w:rsidRPr="00D66A29" w:rsidRDefault="003E5054" w:rsidP="003E5054">
            <w:pPr>
              <w:pStyle w:val="a4"/>
              <w:numPr>
                <w:ilvl w:val="0"/>
                <w:numId w:val="24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2944E202" w14:textId="77777777" w:rsidR="003E5054" w:rsidRPr="00D66A29" w:rsidRDefault="003E5054" w:rsidP="000B3444">
            <w:pPr>
              <w:pStyle w:val="Default"/>
            </w:pPr>
            <w:r w:rsidRPr="00D66A29">
              <w:t>Коэффициент покрытия (К3)</w:t>
            </w:r>
          </w:p>
        </w:tc>
        <w:tc>
          <w:tcPr>
            <w:tcW w:w="1361" w:type="dxa"/>
          </w:tcPr>
          <w:p w14:paraId="529F2C7C" w14:textId="77777777" w:rsidR="003E5054" w:rsidRPr="00D66A29" w:rsidRDefault="003E5054" w:rsidP="000B3444">
            <w:pPr>
              <w:pStyle w:val="Default"/>
              <w:jc w:val="center"/>
            </w:pPr>
          </w:p>
        </w:tc>
        <w:tc>
          <w:tcPr>
            <w:tcW w:w="1094" w:type="dxa"/>
          </w:tcPr>
          <w:p w14:paraId="3F7A6F0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57017106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0,42</w:t>
            </w:r>
          </w:p>
        </w:tc>
        <w:tc>
          <w:tcPr>
            <w:tcW w:w="1094" w:type="dxa"/>
          </w:tcPr>
          <w:p w14:paraId="6D59D01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3C337A6F" w14:textId="77777777" w:rsidTr="000B3444">
        <w:tc>
          <w:tcPr>
            <w:tcW w:w="726" w:type="dxa"/>
          </w:tcPr>
          <w:p w14:paraId="36B52C65" w14:textId="77777777" w:rsidR="003E5054" w:rsidRPr="00D66A29" w:rsidRDefault="003E5054" w:rsidP="003E5054">
            <w:pPr>
              <w:pStyle w:val="a4"/>
              <w:numPr>
                <w:ilvl w:val="0"/>
                <w:numId w:val="24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5F74DCE1" w14:textId="77777777" w:rsidR="003E5054" w:rsidRPr="00D66A29" w:rsidRDefault="003E5054" w:rsidP="000B3444">
            <w:pPr>
              <w:pStyle w:val="Default"/>
            </w:pPr>
            <w:r w:rsidRPr="00D66A29">
              <w:t>Коэффициентфинансирования (К4)</w:t>
            </w:r>
          </w:p>
        </w:tc>
        <w:tc>
          <w:tcPr>
            <w:tcW w:w="1361" w:type="dxa"/>
          </w:tcPr>
          <w:p w14:paraId="214A9ACD" w14:textId="77777777" w:rsidR="003E5054" w:rsidRPr="00D66A29" w:rsidRDefault="003E5054" w:rsidP="000B3444">
            <w:pPr>
              <w:pStyle w:val="Default"/>
              <w:jc w:val="center"/>
            </w:pPr>
          </w:p>
        </w:tc>
        <w:tc>
          <w:tcPr>
            <w:tcW w:w="1094" w:type="dxa"/>
          </w:tcPr>
          <w:p w14:paraId="4621760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0CB8BB70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0,21</w:t>
            </w:r>
          </w:p>
        </w:tc>
        <w:tc>
          <w:tcPr>
            <w:tcW w:w="1094" w:type="dxa"/>
          </w:tcPr>
          <w:p w14:paraId="25FB7E92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712B1779" w14:textId="77777777" w:rsidTr="000B3444">
        <w:tc>
          <w:tcPr>
            <w:tcW w:w="726" w:type="dxa"/>
          </w:tcPr>
          <w:p w14:paraId="1DECD489" w14:textId="77777777" w:rsidR="003E5054" w:rsidRPr="00D66A29" w:rsidRDefault="003E5054" w:rsidP="003E5054">
            <w:pPr>
              <w:pStyle w:val="a4"/>
              <w:numPr>
                <w:ilvl w:val="0"/>
                <w:numId w:val="24"/>
              </w:numPr>
              <w:ind w:left="357" w:hanging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21A247F0" w14:textId="77777777" w:rsidR="003E5054" w:rsidRPr="00D66A29" w:rsidRDefault="003E5054" w:rsidP="000B3444">
            <w:pPr>
              <w:pStyle w:val="Default"/>
            </w:pPr>
            <w:r w:rsidRPr="00D66A29">
              <w:t>Коэффициент рентабельности продаж (К5)</w:t>
            </w:r>
          </w:p>
        </w:tc>
        <w:tc>
          <w:tcPr>
            <w:tcW w:w="1361" w:type="dxa"/>
          </w:tcPr>
          <w:p w14:paraId="69AE968E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69D2B3A7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</w:tcPr>
          <w:p w14:paraId="5343075A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0,21</w:t>
            </w:r>
          </w:p>
        </w:tc>
        <w:tc>
          <w:tcPr>
            <w:tcW w:w="1094" w:type="dxa"/>
          </w:tcPr>
          <w:p w14:paraId="4D7DE0EF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054" w:rsidRPr="00D66A29" w14:paraId="65A1481B" w14:textId="77777777" w:rsidTr="000B3444">
        <w:tc>
          <w:tcPr>
            <w:tcW w:w="726" w:type="dxa"/>
          </w:tcPr>
          <w:p w14:paraId="1D307751" w14:textId="77777777" w:rsidR="003E5054" w:rsidRPr="00D66A29" w:rsidRDefault="003E5054" w:rsidP="000B3444">
            <w:pPr>
              <w:pStyle w:val="a4"/>
              <w:ind w:left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9" w:type="dxa"/>
          </w:tcPr>
          <w:p w14:paraId="675E29BA" w14:textId="77777777" w:rsidR="003E5054" w:rsidRPr="00D66A29" w:rsidRDefault="003E5054" w:rsidP="000B3444">
            <w:pPr>
              <w:pStyle w:val="Default"/>
              <w:jc w:val="right"/>
            </w:pPr>
            <w:r w:rsidRPr="00D66A29">
              <w:rPr>
                <w:b/>
                <w:bCs/>
              </w:rPr>
              <w:t>ИТОГО</w:t>
            </w:r>
          </w:p>
        </w:tc>
        <w:tc>
          <w:tcPr>
            <w:tcW w:w="1361" w:type="dxa"/>
          </w:tcPr>
          <w:p w14:paraId="2273B377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х</w:t>
            </w:r>
          </w:p>
        </w:tc>
        <w:tc>
          <w:tcPr>
            <w:tcW w:w="1094" w:type="dxa"/>
          </w:tcPr>
          <w:p w14:paraId="4BB8AF7A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х</w:t>
            </w:r>
          </w:p>
        </w:tc>
        <w:tc>
          <w:tcPr>
            <w:tcW w:w="1094" w:type="dxa"/>
          </w:tcPr>
          <w:p w14:paraId="0730AD98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1,00</w:t>
            </w:r>
          </w:p>
        </w:tc>
        <w:tc>
          <w:tcPr>
            <w:tcW w:w="1094" w:type="dxa"/>
          </w:tcPr>
          <w:p w14:paraId="718064A0" w14:textId="77777777" w:rsidR="003E5054" w:rsidRPr="00D66A29" w:rsidRDefault="003E5054" w:rsidP="000B34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5828EB" w14:textId="77777777" w:rsidR="003E5054" w:rsidRPr="00D66A29" w:rsidRDefault="003E5054" w:rsidP="003E5054">
      <w:pPr>
        <w:pStyle w:val="Default"/>
        <w:ind w:firstLine="709"/>
      </w:pPr>
      <w:r w:rsidRPr="00D66A29">
        <w:t xml:space="preserve">Заполнение таблицы 6 следует начать с графы 2, в которую необходимо перенести фактические (на конец отчётного периода) значения показателей. Если показатель был рассчитан в процентах, его необходимо преобразовать в коэффициент. </w:t>
      </w:r>
    </w:p>
    <w:p w14:paraId="0C26BBE8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Для заполнения графы 3 таблицы 6 по каждому из показателей организацию следует отнести к одной из трёх категорий на основании критериев, приведённых в таблице 7.</w:t>
      </w:r>
    </w:p>
    <w:p w14:paraId="45036290" w14:textId="77777777" w:rsidR="003E5054" w:rsidRPr="00D66A29" w:rsidRDefault="003E5054" w:rsidP="003E5054">
      <w:pPr>
        <w:pStyle w:val="Default"/>
        <w:jc w:val="right"/>
      </w:pPr>
      <w:r w:rsidRPr="00D66A29">
        <w:t xml:space="preserve">Таблица 7 </w:t>
      </w:r>
    </w:p>
    <w:p w14:paraId="2DE8F964" w14:textId="77777777" w:rsidR="003E5054" w:rsidRPr="00D66A29" w:rsidRDefault="003E5054" w:rsidP="003E5054">
      <w:pPr>
        <w:spacing w:after="1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66A29">
        <w:rPr>
          <w:rFonts w:ascii="Times New Roman" w:hAnsi="Times New Roman" w:cs="Times New Roman"/>
          <w:bCs/>
          <w:sz w:val="24"/>
          <w:szCs w:val="24"/>
        </w:rPr>
        <w:t>Определение категории показателей оценки кредитоспособности заёмщика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75"/>
        <w:gridCol w:w="1726"/>
        <w:gridCol w:w="1727"/>
        <w:gridCol w:w="1917"/>
      </w:tblGrid>
      <w:tr w:rsidR="003E5054" w:rsidRPr="00D66A29" w14:paraId="3AE5A88B" w14:textId="77777777" w:rsidTr="000B3444">
        <w:tc>
          <w:tcPr>
            <w:tcW w:w="4096" w:type="dxa"/>
          </w:tcPr>
          <w:p w14:paraId="5DB44B51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Показатель</w:t>
            </w:r>
          </w:p>
        </w:tc>
        <w:tc>
          <w:tcPr>
            <w:tcW w:w="1749" w:type="dxa"/>
          </w:tcPr>
          <w:p w14:paraId="68BA4208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1-я категория</w:t>
            </w:r>
          </w:p>
        </w:tc>
        <w:tc>
          <w:tcPr>
            <w:tcW w:w="1750" w:type="dxa"/>
          </w:tcPr>
          <w:p w14:paraId="4C84246B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2-я категория</w:t>
            </w:r>
          </w:p>
        </w:tc>
        <w:tc>
          <w:tcPr>
            <w:tcW w:w="1750" w:type="dxa"/>
          </w:tcPr>
          <w:p w14:paraId="0475EBD9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3-я категория</w:t>
            </w:r>
          </w:p>
        </w:tc>
      </w:tr>
      <w:tr w:rsidR="003E5054" w:rsidRPr="00D66A29" w14:paraId="7199299F" w14:textId="77777777" w:rsidTr="000B3444">
        <w:tc>
          <w:tcPr>
            <w:tcW w:w="4096" w:type="dxa"/>
          </w:tcPr>
          <w:p w14:paraId="177FA5A1" w14:textId="77777777" w:rsidR="003E5054" w:rsidRPr="00D66A29" w:rsidRDefault="003E5054" w:rsidP="000B3444">
            <w:pPr>
              <w:pStyle w:val="Default"/>
            </w:pPr>
            <w:r w:rsidRPr="00D66A29">
              <w:t>Коэффициент абсолютной ликвидности (К1)</w:t>
            </w:r>
          </w:p>
        </w:tc>
        <w:tc>
          <w:tcPr>
            <w:tcW w:w="1749" w:type="dxa"/>
          </w:tcPr>
          <w:p w14:paraId="1701CFC2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0,2 и выше</w:t>
            </w:r>
          </w:p>
        </w:tc>
        <w:tc>
          <w:tcPr>
            <w:tcW w:w="1750" w:type="dxa"/>
          </w:tcPr>
          <w:p w14:paraId="3B8BF6C8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0,15-0,2</w:t>
            </w:r>
          </w:p>
        </w:tc>
        <w:tc>
          <w:tcPr>
            <w:tcW w:w="1750" w:type="dxa"/>
          </w:tcPr>
          <w:p w14:paraId="03871E11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Менее 0,15</w:t>
            </w:r>
          </w:p>
        </w:tc>
      </w:tr>
      <w:tr w:rsidR="003E5054" w:rsidRPr="00D66A29" w14:paraId="7EC49EDA" w14:textId="77777777" w:rsidTr="000B3444">
        <w:tc>
          <w:tcPr>
            <w:tcW w:w="4096" w:type="dxa"/>
          </w:tcPr>
          <w:p w14:paraId="1BDEA27D" w14:textId="77777777" w:rsidR="003E5054" w:rsidRPr="00D66A29" w:rsidRDefault="003E5054" w:rsidP="000B3444">
            <w:pPr>
              <w:pStyle w:val="Default"/>
            </w:pPr>
            <w:r w:rsidRPr="00D66A29">
              <w:t>Коэффициент ликвидности (К2)</w:t>
            </w:r>
          </w:p>
        </w:tc>
        <w:tc>
          <w:tcPr>
            <w:tcW w:w="1749" w:type="dxa"/>
          </w:tcPr>
          <w:p w14:paraId="470C5446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0,8 и выше</w:t>
            </w:r>
          </w:p>
        </w:tc>
        <w:tc>
          <w:tcPr>
            <w:tcW w:w="1750" w:type="dxa"/>
          </w:tcPr>
          <w:p w14:paraId="3F09EA7B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0,5-0,8</w:t>
            </w:r>
          </w:p>
        </w:tc>
        <w:tc>
          <w:tcPr>
            <w:tcW w:w="1750" w:type="dxa"/>
          </w:tcPr>
          <w:p w14:paraId="7A753D7B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Менее 0,5</w:t>
            </w:r>
          </w:p>
        </w:tc>
      </w:tr>
      <w:tr w:rsidR="003E5054" w:rsidRPr="00D66A29" w14:paraId="48A3E4BC" w14:textId="77777777" w:rsidTr="000B3444">
        <w:tc>
          <w:tcPr>
            <w:tcW w:w="4096" w:type="dxa"/>
          </w:tcPr>
          <w:p w14:paraId="580F051C" w14:textId="77777777" w:rsidR="003E5054" w:rsidRPr="00D66A29" w:rsidRDefault="003E5054" w:rsidP="000B3444">
            <w:pPr>
              <w:pStyle w:val="Default"/>
            </w:pPr>
            <w:r w:rsidRPr="00D66A29">
              <w:t>Коэффициент покрытия (К3)</w:t>
            </w:r>
          </w:p>
        </w:tc>
        <w:tc>
          <w:tcPr>
            <w:tcW w:w="1749" w:type="dxa"/>
          </w:tcPr>
          <w:p w14:paraId="5343DD03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2,0 и выше</w:t>
            </w:r>
          </w:p>
        </w:tc>
        <w:tc>
          <w:tcPr>
            <w:tcW w:w="1750" w:type="dxa"/>
          </w:tcPr>
          <w:p w14:paraId="6D828DC2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1,0-2,0</w:t>
            </w:r>
          </w:p>
        </w:tc>
        <w:tc>
          <w:tcPr>
            <w:tcW w:w="1750" w:type="dxa"/>
          </w:tcPr>
          <w:p w14:paraId="44854B3B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Менее 1,0</w:t>
            </w:r>
          </w:p>
        </w:tc>
      </w:tr>
      <w:tr w:rsidR="003E5054" w:rsidRPr="00D66A29" w14:paraId="09A48E39" w14:textId="77777777" w:rsidTr="000B3444">
        <w:tc>
          <w:tcPr>
            <w:tcW w:w="4096" w:type="dxa"/>
          </w:tcPr>
          <w:p w14:paraId="528AD304" w14:textId="77777777" w:rsidR="003E5054" w:rsidRPr="00D66A29" w:rsidRDefault="003E5054" w:rsidP="000B3444">
            <w:pPr>
              <w:pStyle w:val="Default"/>
            </w:pPr>
            <w:r w:rsidRPr="00D66A29">
              <w:t>Коэффициент финансирования (К4)</w:t>
            </w:r>
          </w:p>
        </w:tc>
        <w:tc>
          <w:tcPr>
            <w:tcW w:w="1749" w:type="dxa"/>
          </w:tcPr>
          <w:p w14:paraId="32CE2EAC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1,0 и выше</w:t>
            </w:r>
          </w:p>
        </w:tc>
        <w:tc>
          <w:tcPr>
            <w:tcW w:w="1750" w:type="dxa"/>
          </w:tcPr>
          <w:p w14:paraId="2AE15DBE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0,7-1,0</w:t>
            </w:r>
          </w:p>
        </w:tc>
        <w:tc>
          <w:tcPr>
            <w:tcW w:w="1750" w:type="dxa"/>
          </w:tcPr>
          <w:p w14:paraId="22D61306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Менее 0,7</w:t>
            </w:r>
          </w:p>
        </w:tc>
      </w:tr>
      <w:tr w:rsidR="003E5054" w:rsidRPr="00D66A29" w14:paraId="639FBE9A" w14:textId="77777777" w:rsidTr="000B3444">
        <w:tc>
          <w:tcPr>
            <w:tcW w:w="4096" w:type="dxa"/>
          </w:tcPr>
          <w:p w14:paraId="08F0C74C" w14:textId="77777777" w:rsidR="003E5054" w:rsidRPr="00D66A29" w:rsidRDefault="003E5054" w:rsidP="000B3444">
            <w:pPr>
              <w:pStyle w:val="Default"/>
            </w:pPr>
            <w:r w:rsidRPr="00D66A29">
              <w:t>Коэффициент рентабельности продаж (К5)</w:t>
            </w:r>
          </w:p>
        </w:tc>
        <w:tc>
          <w:tcPr>
            <w:tcW w:w="1749" w:type="dxa"/>
          </w:tcPr>
          <w:p w14:paraId="181A76FE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0,15 и выше</w:t>
            </w:r>
          </w:p>
        </w:tc>
        <w:tc>
          <w:tcPr>
            <w:tcW w:w="1750" w:type="dxa"/>
          </w:tcPr>
          <w:p w14:paraId="4A53B395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Менее 0,15</w:t>
            </w:r>
          </w:p>
        </w:tc>
        <w:tc>
          <w:tcPr>
            <w:tcW w:w="1750" w:type="dxa"/>
          </w:tcPr>
          <w:p w14:paraId="081D35A5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Нерентабельные</w:t>
            </w:r>
          </w:p>
        </w:tc>
      </w:tr>
    </w:tbl>
    <w:p w14:paraId="025FF49D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>В графе 5 таблицы 6 рассчитывается балльная оценка каждого показателя с учётом его значимости путём умножения значения категории показателя (графа 3) на его вес (графа 4).</w:t>
      </w:r>
    </w:p>
    <w:p w14:paraId="3637D645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t>Пример расчёта:</w:t>
      </w:r>
    </w:p>
    <w:p w14:paraId="1723E77E" w14:textId="77777777" w:rsidR="003E5054" w:rsidRPr="00D66A29" w:rsidRDefault="003E5054" w:rsidP="003E5054">
      <w:pPr>
        <w:pStyle w:val="Default"/>
        <w:ind w:firstLine="709"/>
        <w:jc w:val="both"/>
      </w:pPr>
      <w:r w:rsidRPr="00D66A29">
        <w:lastRenderedPageBreak/>
        <w:t xml:space="preserve">Коэффициент покрытия (К3) определён в размере 1,8. Согласно таблице 7 он должен быть отнесён ко 2-й категории. Балльная оценка по данному показателю – 2. Балльная оценка с учётом значимости показателя: 2 </w:t>
      </w:r>
      <w:r w:rsidRPr="00D66A29">
        <w:rPr>
          <w:rFonts w:ascii="Cambria Math" w:hAnsi="Cambria Math" w:cs="Cambria Math"/>
        </w:rPr>
        <w:t>×</w:t>
      </w:r>
      <w:r w:rsidRPr="00D66A29">
        <w:t xml:space="preserve"> 0,42 = 0,84. </w:t>
      </w:r>
    </w:p>
    <w:p w14:paraId="57748FC2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В зависимости от общей суммы баллов, набранных по всем показателям, следует определить класс кредитоспособности заёмщика в соответствии с таблицей 8.</w:t>
      </w:r>
    </w:p>
    <w:p w14:paraId="2DBBEE27" w14:textId="77777777" w:rsidR="003E5054" w:rsidRPr="00D66A29" w:rsidRDefault="003E5054" w:rsidP="003E5054">
      <w:pPr>
        <w:pStyle w:val="Default"/>
        <w:jc w:val="right"/>
      </w:pPr>
      <w:r w:rsidRPr="00D66A29">
        <w:t xml:space="preserve">Таблица 8 </w:t>
      </w:r>
    </w:p>
    <w:p w14:paraId="1DAC1E7E" w14:textId="77777777" w:rsidR="003E5054" w:rsidRPr="00D66A29" w:rsidRDefault="003E5054" w:rsidP="003E5054">
      <w:pPr>
        <w:spacing w:after="1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66A29">
        <w:rPr>
          <w:rFonts w:ascii="Times New Roman" w:hAnsi="Times New Roman" w:cs="Times New Roman"/>
          <w:bCs/>
          <w:sz w:val="24"/>
          <w:szCs w:val="24"/>
        </w:rPr>
        <w:t>Класс кредитоспособности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E5054" w:rsidRPr="00D66A29" w14:paraId="0574AE37" w14:textId="77777777" w:rsidTr="000B3444">
        <w:tc>
          <w:tcPr>
            <w:tcW w:w="3115" w:type="dxa"/>
          </w:tcPr>
          <w:p w14:paraId="6F1A96D2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Класс 1</w:t>
            </w:r>
          </w:p>
        </w:tc>
        <w:tc>
          <w:tcPr>
            <w:tcW w:w="3115" w:type="dxa"/>
          </w:tcPr>
          <w:p w14:paraId="6A18E854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Класс 2</w:t>
            </w:r>
          </w:p>
        </w:tc>
        <w:tc>
          <w:tcPr>
            <w:tcW w:w="3115" w:type="dxa"/>
          </w:tcPr>
          <w:p w14:paraId="5895CA09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rPr>
                <w:b/>
                <w:bCs/>
              </w:rPr>
              <w:t>Класс 3</w:t>
            </w:r>
          </w:p>
        </w:tc>
      </w:tr>
      <w:tr w:rsidR="003E5054" w:rsidRPr="00D66A29" w14:paraId="7A7A232B" w14:textId="77777777" w:rsidTr="000B3444">
        <w:tc>
          <w:tcPr>
            <w:tcW w:w="3115" w:type="dxa"/>
          </w:tcPr>
          <w:p w14:paraId="684C1984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Не более 1,05 балла</w:t>
            </w:r>
          </w:p>
        </w:tc>
        <w:tc>
          <w:tcPr>
            <w:tcW w:w="3115" w:type="dxa"/>
          </w:tcPr>
          <w:p w14:paraId="4A7BDD3B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1,06-2,41 балла</w:t>
            </w:r>
          </w:p>
        </w:tc>
        <w:tc>
          <w:tcPr>
            <w:tcW w:w="3115" w:type="dxa"/>
          </w:tcPr>
          <w:p w14:paraId="0CE2F914" w14:textId="77777777" w:rsidR="003E5054" w:rsidRPr="00D66A29" w:rsidRDefault="003E5054" w:rsidP="000B3444">
            <w:pPr>
              <w:pStyle w:val="Default"/>
              <w:jc w:val="center"/>
            </w:pPr>
            <w:r w:rsidRPr="00D66A29">
              <w:t>Не менее 2,42 балла</w:t>
            </w:r>
          </w:p>
        </w:tc>
      </w:tr>
    </w:tbl>
    <w:p w14:paraId="3AA41D96" w14:textId="77777777" w:rsidR="003E5054" w:rsidRPr="00D66A29" w:rsidRDefault="003E5054" w:rsidP="003E5054">
      <w:pPr>
        <w:pStyle w:val="Default"/>
        <w:spacing w:before="120"/>
        <w:ind w:firstLine="709"/>
        <w:jc w:val="both"/>
      </w:pPr>
      <w:r w:rsidRPr="00D66A29">
        <w:t xml:space="preserve">После определения класса кредитоспособности организации необходимо обобщить результаты, полученные при выполнении предыдущих аналитических исследований, и сделать выводы, подтверждающие благоприятные тенденции развития организации и указывающие на её способность своевременно возвращать кредиты, либо свидетельствующие о неустойчивом развитии организации. </w:t>
      </w:r>
    </w:p>
    <w:p w14:paraId="450FCBCC" w14:textId="77777777" w:rsidR="003E5054" w:rsidRPr="00D66A29" w:rsidRDefault="003E5054" w:rsidP="003E50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A29">
        <w:rPr>
          <w:rFonts w:ascii="Times New Roman" w:hAnsi="Times New Roman" w:cs="Times New Roman"/>
          <w:sz w:val="24"/>
          <w:szCs w:val="24"/>
        </w:rPr>
        <w:t>В заключение необходимо сформулировать окончательный вывод о возможности кредитования организации.</w:t>
      </w:r>
    </w:p>
    <w:p w14:paraId="0A0A35D1" w14:textId="77777777" w:rsidR="00560CB4" w:rsidRPr="004A68B1" w:rsidRDefault="00560CB4" w:rsidP="004A68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60CB4" w:rsidRPr="004A68B1" w:rsidSect="000B3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C80A8" w14:textId="77777777" w:rsidR="00EF39B7" w:rsidRDefault="00EF39B7">
      <w:pPr>
        <w:spacing w:after="0" w:line="240" w:lineRule="auto"/>
      </w:pPr>
      <w:r>
        <w:separator/>
      </w:r>
    </w:p>
  </w:endnote>
  <w:endnote w:type="continuationSeparator" w:id="0">
    <w:p w14:paraId="072D3740" w14:textId="77777777" w:rsidR="00EF39B7" w:rsidRDefault="00EF3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2928A" w14:textId="77777777" w:rsidR="000B3444" w:rsidRPr="00A9084D" w:rsidRDefault="000B3444">
    <w:pPr>
      <w:pStyle w:val="a9"/>
      <w:jc w:val="center"/>
      <w:rPr>
        <w:rFonts w:ascii="Times New Roman" w:hAnsi="Times New Roman"/>
        <w:sz w:val="24"/>
        <w:szCs w:val="24"/>
      </w:rPr>
    </w:pPr>
    <w:r w:rsidRPr="00A9084D">
      <w:rPr>
        <w:rFonts w:ascii="Times New Roman" w:hAnsi="Times New Roman"/>
        <w:sz w:val="24"/>
        <w:szCs w:val="24"/>
      </w:rPr>
      <w:fldChar w:fldCharType="begin"/>
    </w:r>
    <w:r w:rsidRPr="00A9084D">
      <w:rPr>
        <w:rFonts w:ascii="Times New Roman" w:hAnsi="Times New Roman"/>
        <w:sz w:val="24"/>
        <w:szCs w:val="24"/>
      </w:rPr>
      <w:instrText xml:space="preserve"> PAGE   \* MERGEFORMAT </w:instrText>
    </w:r>
    <w:r w:rsidRPr="00A9084D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25</w:t>
    </w:r>
    <w:r w:rsidRPr="00A9084D">
      <w:rPr>
        <w:rFonts w:ascii="Times New Roman" w:hAnsi="Times New Roman"/>
        <w:sz w:val="24"/>
        <w:szCs w:val="24"/>
      </w:rPr>
      <w:fldChar w:fldCharType="end"/>
    </w:r>
  </w:p>
  <w:p w14:paraId="5A4CAF6B" w14:textId="77777777" w:rsidR="000B3444" w:rsidRDefault="000B34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07031" w14:textId="77777777" w:rsidR="00EF39B7" w:rsidRDefault="00EF39B7">
      <w:pPr>
        <w:spacing w:after="0" w:line="240" w:lineRule="auto"/>
      </w:pPr>
      <w:r>
        <w:separator/>
      </w:r>
    </w:p>
  </w:footnote>
  <w:footnote w:type="continuationSeparator" w:id="0">
    <w:p w14:paraId="33CA913D" w14:textId="77777777" w:rsidR="00EF39B7" w:rsidRDefault="00EF39B7">
      <w:pPr>
        <w:spacing w:after="0" w:line="240" w:lineRule="auto"/>
      </w:pPr>
      <w:r>
        <w:continuationSeparator/>
      </w:r>
    </w:p>
  </w:footnote>
  <w:footnote w:id="1">
    <w:p w14:paraId="7818BD26" w14:textId="77777777" w:rsidR="000B3444" w:rsidRPr="00B95E02" w:rsidRDefault="000B3444" w:rsidP="003E505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B95E02">
        <w:rPr>
          <w:rStyle w:val="af"/>
          <w:sz w:val="24"/>
          <w:szCs w:val="24"/>
        </w:rPr>
        <w:footnoteRef/>
      </w:r>
      <w:r w:rsidRPr="00B95E02">
        <w:rPr>
          <w:rFonts w:ascii="Times New Roman" w:hAnsi="Times New Roman" w:cs="Times New Roman"/>
          <w:sz w:val="24"/>
          <w:szCs w:val="24"/>
        </w:rPr>
        <w:t>При выполнении комплексного задания использова</w:t>
      </w:r>
      <w:r>
        <w:rPr>
          <w:rFonts w:ascii="Times New Roman" w:hAnsi="Times New Roman" w:cs="Times New Roman"/>
          <w:sz w:val="24"/>
          <w:szCs w:val="24"/>
        </w:rPr>
        <w:t>ть данные по стр. 1240 из ф. 1.</w:t>
      </w:r>
    </w:p>
  </w:footnote>
  <w:footnote w:id="2">
    <w:p w14:paraId="681D49FF" w14:textId="77777777" w:rsidR="000B3444" w:rsidRDefault="000B3444" w:rsidP="003E5054">
      <w:pPr>
        <w:pStyle w:val="ad"/>
        <w:jc w:val="both"/>
      </w:pPr>
      <w:r w:rsidRPr="00B95E02">
        <w:rPr>
          <w:rStyle w:val="af"/>
          <w:sz w:val="24"/>
          <w:szCs w:val="24"/>
        </w:rPr>
        <w:footnoteRef/>
      </w:r>
      <w:r w:rsidRPr="00B95E02">
        <w:rPr>
          <w:rFonts w:ascii="Times New Roman" w:hAnsi="Times New Roman" w:cs="Times New Roman"/>
          <w:sz w:val="24"/>
          <w:szCs w:val="24"/>
        </w:rPr>
        <w:t>При выполнении комплексного задания использова</w:t>
      </w:r>
      <w:r>
        <w:rPr>
          <w:rFonts w:ascii="Times New Roman" w:hAnsi="Times New Roman" w:cs="Times New Roman"/>
          <w:sz w:val="24"/>
          <w:szCs w:val="24"/>
        </w:rPr>
        <w:t>ть данные по стр. 125</w:t>
      </w:r>
      <w:r w:rsidRPr="00B95E02">
        <w:rPr>
          <w:rFonts w:ascii="Times New Roman" w:hAnsi="Times New Roman" w:cs="Times New Roman"/>
          <w:sz w:val="24"/>
          <w:szCs w:val="24"/>
        </w:rPr>
        <w:t>0 из ф. 1.</w:t>
      </w:r>
    </w:p>
  </w:footnote>
  <w:footnote w:id="3">
    <w:p w14:paraId="46ACAAC1" w14:textId="77777777" w:rsidR="000B3444" w:rsidRPr="00A06C63" w:rsidRDefault="000B3444" w:rsidP="003E505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A06C63">
        <w:rPr>
          <w:rStyle w:val="af"/>
          <w:sz w:val="24"/>
          <w:szCs w:val="24"/>
        </w:rPr>
        <w:footnoteRef/>
      </w:r>
      <w:r w:rsidRPr="00A06C63">
        <w:rPr>
          <w:rFonts w:ascii="Times New Roman" w:hAnsi="Times New Roman" w:cs="Times New Roman"/>
          <w:sz w:val="24"/>
          <w:szCs w:val="24"/>
        </w:rPr>
        <w:t xml:space="preserve">Данные оптимальные значения используются при выполнении </w:t>
      </w:r>
      <w:r>
        <w:rPr>
          <w:rFonts w:ascii="Times New Roman" w:hAnsi="Times New Roman" w:cs="Times New Roman"/>
          <w:sz w:val="24"/>
          <w:szCs w:val="24"/>
        </w:rPr>
        <w:t>комплексного задания</w:t>
      </w:r>
      <w:r w:rsidRPr="00A06C63">
        <w:rPr>
          <w:rFonts w:ascii="Times New Roman" w:hAnsi="Times New Roman" w:cs="Times New Roman"/>
          <w:sz w:val="24"/>
          <w:szCs w:val="24"/>
        </w:rPr>
        <w:t xml:space="preserve"> и не являются едиными для организаций различных отраслей (видов экономической деятельности).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701B0"/>
    <w:multiLevelType w:val="hybridMultilevel"/>
    <w:tmpl w:val="B98A7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5C98"/>
    <w:multiLevelType w:val="hybridMultilevel"/>
    <w:tmpl w:val="05C24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7386E"/>
    <w:multiLevelType w:val="hybridMultilevel"/>
    <w:tmpl w:val="E16C86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D51D33"/>
    <w:multiLevelType w:val="hybridMultilevel"/>
    <w:tmpl w:val="BC626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67E2C"/>
    <w:multiLevelType w:val="hybridMultilevel"/>
    <w:tmpl w:val="491ACC4C"/>
    <w:lvl w:ilvl="0" w:tplc="3F1CA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60D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B09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D25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C4F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C8D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8A3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B62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4C0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844C87"/>
    <w:multiLevelType w:val="hybridMultilevel"/>
    <w:tmpl w:val="29DC2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83FD8"/>
    <w:multiLevelType w:val="hybridMultilevel"/>
    <w:tmpl w:val="FA9CECE0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7" w15:restartNumberingAfterBreak="0">
    <w:nsid w:val="1C1B6F58"/>
    <w:multiLevelType w:val="hybridMultilevel"/>
    <w:tmpl w:val="CA908862"/>
    <w:lvl w:ilvl="0" w:tplc="0EF8A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0375D"/>
    <w:multiLevelType w:val="hybridMultilevel"/>
    <w:tmpl w:val="E708B28A"/>
    <w:lvl w:ilvl="0" w:tplc="FD02DD72">
      <w:start w:val="1"/>
      <w:numFmt w:val="bullet"/>
      <w:lvlText w:val=""/>
      <w:lvlJc w:val="left"/>
      <w:pPr>
        <w:ind w:left="1134" w:hanging="6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8C7E63"/>
    <w:multiLevelType w:val="hybridMultilevel"/>
    <w:tmpl w:val="F95E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96BA4"/>
    <w:multiLevelType w:val="hybridMultilevel"/>
    <w:tmpl w:val="73B462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07404E0"/>
    <w:multiLevelType w:val="hybridMultilevel"/>
    <w:tmpl w:val="76D8E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5770F"/>
    <w:multiLevelType w:val="hybridMultilevel"/>
    <w:tmpl w:val="24CE5C0A"/>
    <w:lvl w:ilvl="0" w:tplc="9F8E8F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93328"/>
    <w:multiLevelType w:val="hybridMultilevel"/>
    <w:tmpl w:val="9E36027C"/>
    <w:lvl w:ilvl="0" w:tplc="7DFEDB54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E12C6D"/>
    <w:multiLevelType w:val="hybridMultilevel"/>
    <w:tmpl w:val="37CC0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DC645B"/>
    <w:multiLevelType w:val="hybridMultilevel"/>
    <w:tmpl w:val="9722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D7DE6"/>
    <w:multiLevelType w:val="hybridMultilevel"/>
    <w:tmpl w:val="B7549FC2"/>
    <w:lvl w:ilvl="0" w:tplc="CAC0B6F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5BAC20EA"/>
    <w:multiLevelType w:val="hybridMultilevel"/>
    <w:tmpl w:val="B19A10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E9549E8"/>
    <w:multiLevelType w:val="hybridMultilevel"/>
    <w:tmpl w:val="2B0CD476"/>
    <w:lvl w:ilvl="0" w:tplc="779C3D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D39F4"/>
    <w:multiLevelType w:val="hybridMultilevel"/>
    <w:tmpl w:val="027E08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F1B46C2"/>
    <w:multiLevelType w:val="multilevel"/>
    <w:tmpl w:val="9310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4E418F"/>
    <w:multiLevelType w:val="hybridMultilevel"/>
    <w:tmpl w:val="815AC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C1400"/>
    <w:multiLevelType w:val="hybridMultilevel"/>
    <w:tmpl w:val="7966BEE8"/>
    <w:lvl w:ilvl="0" w:tplc="449C6B1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74B34512"/>
    <w:multiLevelType w:val="hybridMultilevel"/>
    <w:tmpl w:val="C84A4360"/>
    <w:lvl w:ilvl="0" w:tplc="4B02EC4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19"/>
  </w:num>
  <w:num w:numId="4">
    <w:abstractNumId w:val="15"/>
  </w:num>
  <w:num w:numId="5">
    <w:abstractNumId w:val="0"/>
  </w:num>
  <w:num w:numId="6">
    <w:abstractNumId w:val="6"/>
  </w:num>
  <w:num w:numId="7">
    <w:abstractNumId w:val="14"/>
  </w:num>
  <w:num w:numId="8">
    <w:abstractNumId w:val="1"/>
  </w:num>
  <w:num w:numId="9">
    <w:abstractNumId w:val="5"/>
  </w:num>
  <w:num w:numId="10">
    <w:abstractNumId w:val="16"/>
  </w:num>
  <w:num w:numId="11">
    <w:abstractNumId w:val="22"/>
  </w:num>
  <w:num w:numId="12">
    <w:abstractNumId w:val="9"/>
  </w:num>
  <w:num w:numId="13">
    <w:abstractNumId w:val="2"/>
  </w:num>
  <w:num w:numId="14">
    <w:abstractNumId w:val="4"/>
  </w:num>
  <w:num w:numId="15">
    <w:abstractNumId w:val="8"/>
  </w:num>
  <w:num w:numId="16">
    <w:abstractNumId w:val="12"/>
  </w:num>
  <w:num w:numId="17">
    <w:abstractNumId w:val="23"/>
  </w:num>
  <w:num w:numId="18">
    <w:abstractNumId w:val="13"/>
  </w:num>
  <w:num w:numId="19">
    <w:abstractNumId w:val="10"/>
  </w:num>
  <w:num w:numId="20">
    <w:abstractNumId w:val="17"/>
  </w:num>
  <w:num w:numId="21">
    <w:abstractNumId w:val="3"/>
  </w:num>
  <w:num w:numId="22">
    <w:abstractNumId w:val="21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9C2"/>
    <w:rsid w:val="0002453F"/>
    <w:rsid w:val="000464B6"/>
    <w:rsid w:val="00085034"/>
    <w:rsid w:val="000B3444"/>
    <w:rsid w:val="000B3D5B"/>
    <w:rsid w:val="000D67B1"/>
    <w:rsid w:val="000E5713"/>
    <w:rsid w:val="00124EDD"/>
    <w:rsid w:val="001315C1"/>
    <w:rsid w:val="00135CE7"/>
    <w:rsid w:val="00140AF3"/>
    <w:rsid w:val="00142A71"/>
    <w:rsid w:val="00150F20"/>
    <w:rsid w:val="00173530"/>
    <w:rsid w:val="001A6FBC"/>
    <w:rsid w:val="001D06AA"/>
    <w:rsid w:val="001F1795"/>
    <w:rsid w:val="00261C10"/>
    <w:rsid w:val="00283AD6"/>
    <w:rsid w:val="00285141"/>
    <w:rsid w:val="003346CE"/>
    <w:rsid w:val="00337F8D"/>
    <w:rsid w:val="003768D7"/>
    <w:rsid w:val="00381BCB"/>
    <w:rsid w:val="003D2AD1"/>
    <w:rsid w:val="003D4671"/>
    <w:rsid w:val="003E5054"/>
    <w:rsid w:val="00405AB4"/>
    <w:rsid w:val="004500BB"/>
    <w:rsid w:val="00462D4E"/>
    <w:rsid w:val="004A68B1"/>
    <w:rsid w:val="004A7A8F"/>
    <w:rsid w:val="004B3EDE"/>
    <w:rsid w:val="004C27C5"/>
    <w:rsid w:val="005206C6"/>
    <w:rsid w:val="00546026"/>
    <w:rsid w:val="00560CB4"/>
    <w:rsid w:val="00577817"/>
    <w:rsid w:val="0058226B"/>
    <w:rsid w:val="005973F6"/>
    <w:rsid w:val="005A166A"/>
    <w:rsid w:val="00604BB4"/>
    <w:rsid w:val="0060738D"/>
    <w:rsid w:val="006132BC"/>
    <w:rsid w:val="00627E5C"/>
    <w:rsid w:val="00630684"/>
    <w:rsid w:val="0064722F"/>
    <w:rsid w:val="00696D5A"/>
    <w:rsid w:val="006A6F70"/>
    <w:rsid w:val="00746DDF"/>
    <w:rsid w:val="007A164D"/>
    <w:rsid w:val="007D2D2C"/>
    <w:rsid w:val="007D3A3A"/>
    <w:rsid w:val="00890BA3"/>
    <w:rsid w:val="008C1B64"/>
    <w:rsid w:val="008E48F1"/>
    <w:rsid w:val="00905D7B"/>
    <w:rsid w:val="00923E30"/>
    <w:rsid w:val="009552B9"/>
    <w:rsid w:val="00963FD1"/>
    <w:rsid w:val="00997263"/>
    <w:rsid w:val="009F09C2"/>
    <w:rsid w:val="00A169E8"/>
    <w:rsid w:val="00A45D41"/>
    <w:rsid w:val="00AE6176"/>
    <w:rsid w:val="00B205B1"/>
    <w:rsid w:val="00B26F26"/>
    <w:rsid w:val="00B51602"/>
    <w:rsid w:val="00B5745D"/>
    <w:rsid w:val="00B62855"/>
    <w:rsid w:val="00B8488F"/>
    <w:rsid w:val="00BB58C1"/>
    <w:rsid w:val="00BC503B"/>
    <w:rsid w:val="00C2328F"/>
    <w:rsid w:val="00C47FA3"/>
    <w:rsid w:val="00C61852"/>
    <w:rsid w:val="00CC2B28"/>
    <w:rsid w:val="00D2560D"/>
    <w:rsid w:val="00D41CF8"/>
    <w:rsid w:val="00D574B6"/>
    <w:rsid w:val="00D60354"/>
    <w:rsid w:val="00D664FD"/>
    <w:rsid w:val="00D912A1"/>
    <w:rsid w:val="00D91B72"/>
    <w:rsid w:val="00DB5A66"/>
    <w:rsid w:val="00DF1570"/>
    <w:rsid w:val="00E26EB0"/>
    <w:rsid w:val="00E4253C"/>
    <w:rsid w:val="00E44D0A"/>
    <w:rsid w:val="00E778BB"/>
    <w:rsid w:val="00EE4F7E"/>
    <w:rsid w:val="00EF39B7"/>
    <w:rsid w:val="00F03A2F"/>
    <w:rsid w:val="00F41BE1"/>
    <w:rsid w:val="00FE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A7092"/>
  <w15:chartTrackingRefBased/>
  <w15:docId w15:val="{E9902C4A-3041-4457-B371-1BA28647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2A71"/>
    <w:pPr>
      <w:keepNext/>
      <w:keepLines/>
      <w:spacing w:after="120" w:line="240" w:lineRule="auto"/>
      <w:ind w:firstLine="709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2A71"/>
    <w:pPr>
      <w:keepNext/>
      <w:keepLines/>
      <w:spacing w:after="120" w:line="240" w:lineRule="auto"/>
      <w:outlineLvl w:val="1"/>
    </w:pPr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styleId="3">
    <w:name w:val="heading 3"/>
    <w:basedOn w:val="a"/>
    <w:link w:val="30"/>
    <w:uiPriority w:val="9"/>
    <w:qFormat/>
    <w:rsid w:val="009F09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2A71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9F09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F09C2"/>
    <w:rPr>
      <w:b/>
      <w:bCs/>
    </w:rPr>
  </w:style>
  <w:style w:type="paragraph" w:styleId="a4">
    <w:name w:val="List Paragraph"/>
    <w:basedOn w:val="a"/>
    <w:uiPriority w:val="34"/>
    <w:qFormat/>
    <w:rsid w:val="004B3ED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B3EDE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B3EDE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1F1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42A71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customStyle="1" w:styleId="Default">
    <w:name w:val="Default"/>
    <w:rsid w:val="00560C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7">
    <w:name w:val="Основной текст Знак"/>
    <w:link w:val="a8"/>
    <w:locked/>
    <w:rsid w:val="004A68B1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4A68B1"/>
    <w:pPr>
      <w:widowControl w:val="0"/>
      <w:shd w:val="clear" w:color="auto" w:fill="FFFFFF"/>
      <w:spacing w:after="600" w:line="336" w:lineRule="exact"/>
      <w:ind w:hanging="1980"/>
    </w:pPr>
    <w:rPr>
      <w:sz w:val="27"/>
      <w:szCs w:val="27"/>
    </w:rPr>
  </w:style>
  <w:style w:type="character" w:customStyle="1" w:styleId="12">
    <w:name w:val="Основной текст Знак1"/>
    <w:basedOn w:val="a0"/>
    <w:uiPriority w:val="99"/>
    <w:semiHidden/>
    <w:rsid w:val="004A68B1"/>
  </w:style>
  <w:style w:type="paragraph" w:customStyle="1" w:styleId="ConsPlusNormal">
    <w:name w:val="ConsPlusNormal"/>
    <w:uiPriority w:val="99"/>
    <w:rsid w:val="004A68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A68B1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color w:val="3C3C3C"/>
      <w:sz w:val="20"/>
      <w:szCs w:val="20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4A68B1"/>
    <w:rPr>
      <w:rFonts w:ascii="Arial" w:eastAsia="Times New Roman" w:hAnsi="Arial" w:cs="Times New Roman"/>
      <w:color w:val="3C3C3C"/>
      <w:sz w:val="20"/>
      <w:szCs w:val="20"/>
      <w:lang w:val="x-none" w:eastAsia="x-none"/>
    </w:rPr>
  </w:style>
  <w:style w:type="paragraph" w:styleId="ab">
    <w:name w:val="TOC Heading"/>
    <w:basedOn w:val="1"/>
    <w:next w:val="a"/>
    <w:uiPriority w:val="39"/>
    <w:unhideWhenUsed/>
    <w:qFormat/>
    <w:rsid w:val="00142A71"/>
    <w:pPr>
      <w:spacing w:before="240" w:after="0" w:line="259" w:lineRule="auto"/>
      <w:ind w:firstLine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42A7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42A71"/>
    <w:pPr>
      <w:spacing w:after="100"/>
      <w:ind w:left="220"/>
    </w:pPr>
  </w:style>
  <w:style w:type="character" w:styleId="ac">
    <w:name w:val="FollowedHyperlink"/>
    <w:basedOn w:val="a0"/>
    <w:uiPriority w:val="99"/>
    <w:semiHidden/>
    <w:unhideWhenUsed/>
    <w:rsid w:val="003D2AD1"/>
    <w:rPr>
      <w:color w:val="954F72" w:themeColor="followed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3E5054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3E5054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3E50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48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3101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66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74887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5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30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2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mp"/><Relationship Id="rId18" Type="http://schemas.openxmlformats.org/officeDocument/2006/relationships/hyperlink" Target="https://stepik.org/" TargetMode="External"/><Relationship Id="rId26" Type="http://schemas.openxmlformats.org/officeDocument/2006/relationships/hyperlink" Target="https://learningapps.org/7602059" TargetMode="External"/><Relationship Id="rId39" Type="http://schemas.openxmlformats.org/officeDocument/2006/relationships/image" Target="media/image18.tmp"/><Relationship Id="rId21" Type="http://schemas.openxmlformats.org/officeDocument/2006/relationships/image" Target="media/image8.tmp"/><Relationship Id="rId34" Type="http://schemas.openxmlformats.org/officeDocument/2006/relationships/hyperlink" Target="https://learningapps.org/9240904" TargetMode="External"/><Relationship Id="rId42" Type="http://schemas.openxmlformats.org/officeDocument/2006/relationships/hyperlink" Target="https://learningapps.org/" TargetMode="External"/><Relationship Id="rId47" Type="http://schemas.openxmlformats.org/officeDocument/2006/relationships/image" Target="media/image24.tmp"/><Relationship Id="rId50" Type="http://schemas.openxmlformats.org/officeDocument/2006/relationships/hyperlink" Target="https://finsovet.me/" TargetMode="External"/><Relationship Id="rId55" Type="http://schemas.openxmlformats.org/officeDocument/2006/relationships/image" Target="media/image29.tmp"/><Relationship Id="rId63" Type="http://schemas.openxmlformats.org/officeDocument/2006/relationships/image" Target="media/image32.png"/><Relationship Id="rId68" Type="http://schemas.openxmlformats.org/officeDocument/2006/relationships/hyperlink" Target="https://intpract.oc3.ru/course/22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tepik.org/53442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mp"/><Relationship Id="rId24" Type="http://schemas.openxmlformats.org/officeDocument/2006/relationships/hyperlink" Target="https://learningapps.org/11122357" TargetMode="External"/><Relationship Id="rId32" Type="http://schemas.openxmlformats.org/officeDocument/2006/relationships/hyperlink" Target="https://learningapps.org/7975441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learningapps.org/11186475" TargetMode="External"/><Relationship Id="rId45" Type="http://schemas.openxmlformats.org/officeDocument/2006/relationships/image" Target="media/image22.tmp"/><Relationship Id="rId53" Type="http://schemas.openxmlformats.org/officeDocument/2006/relationships/image" Target="media/image28.tmp"/><Relationship Id="rId58" Type="http://schemas.openxmlformats.org/officeDocument/2006/relationships/hyperlink" Target="https://www.hse.ru/news/edu/307157278.html" TargetMode="External"/><Relationship Id="rId66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tmp"/><Relationship Id="rId23" Type="http://schemas.openxmlformats.org/officeDocument/2006/relationships/image" Target="media/image10.tmp"/><Relationship Id="rId28" Type="http://schemas.openxmlformats.org/officeDocument/2006/relationships/hyperlink" Target="https://learningapps.org/6884337" TargetMode="External"/><Relationship Id="rId36" Type="http://schemas.openxmlformats.org/officeDocument/2006/relationships/hyperlink" Target="https://learningapps.org/11185088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1.tmp"/><Relationship Id="rId61" Type="http://schemas.openxmlformats.org/officeDocument/2006/relationships/footer" Target="footer1.xml"/><Relationship Id="rId10" Type="http://schemas.openxmlformats.org/officeDocument/2006/relationships/hyperlink" Target="https://stepik.org/61653" TargetMode="External"/><Relationship Id="rId19" Type="http://schemas.openxmlformats.org/officeDocument/2006/relationships/image" Target="media/image6.tmp"/><Relationship Id="rId31" Type="http://schemas.openxmlformats.org/officeDocument/2006/relationships/image" Target="media/image14.png"/><Relationship Id="rId44" Type="http://schemas.openxmlformats.org/officeDocument/2006/relationships/image" Target="media/image21.tmp"/><Relationship Id="rId52" Type="http://schemas.openxmlformats.org/officeDocument/2006/relationships/hyperlink" Target="https://&#1084;&#1086;&#1085;&#1077;&#1090;&#1082;&#1080;&#1085;&#1099;.&#1088;&#1092;/" TargetMode="External"/><Relationship Id="rId60" Type="http://schemas.openxmlformats.org/officeDocument/2006/relationships/hyperlink" Target="https://finsovet.me/" TargetMode="External"/><Relationship Id="rId65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hyperlink" Target="https://stepik.org/56728" TargetMode="External"/><Relationship Id="rId22" Type="http://schemas.openxmlformats.org/officeDocument/2006/relationships/image" Target="media/image9.tmp"/><Relationship Id="rId27" Type="http://schemas.openxmlformats.org/officeDocument/2006/relationships/image" Target="media/image12.tmp"/><Relationship Id="rId30" Type="http://schemas.openxmlformats.org/officeDocument/2006/relationships/hyperlink" Target="https://learningapps.org/7605879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5.tmp"/><Relationship Id="rId56" Type="http://schemas.openxmlformats.org/officeDocument/2006/relationships/image" Target="media/image30.tmp"/><Relationship Id="rId64" Type="http://schemas.openxmlformats.org/officeDocument/2006/relationships/hyperlink" Target="https://learningapps.org/view14762186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stepik.org/58670" TargetMode="External"/><Relationship Id="rId51" Type="http://schemas.openxmlformats.org/officeDocument/2006/relationships/image" Target="media/image27.tmp"/><Relationship Id="rId3" Type="http://schemas.openxmlformats.org/officeDocument/2006/relationships/styles" Target="styles.xml"/><Relationship Id="rId12" Type="http://schemas.openxmlformats.org/officeDocument/2006/relationships/hyperlink" Target="https://stepik.org/4609" TargetMode="External"/><Relationship Id="rId17" Type="http://schemas.openxmlformats.org/officeDocument/2006/relationships/image" Target="media/image5.tmp"/><Relationship Id="rId25" Type="http://schemas.openxmlformats.org/officeDocument/2006/relationships/image" Target="media/image11.tmp"/><Relationship Id="rId33" Type="http://schemas.openxmlformats.org/officeDocument/2006/relationships/image" Target="media/image15.tmp"/><Relationship Id="rId38" Type="http://schemas.openxmlformats.org/officeDocument/2006/relationships/hyperlink" Target="https://learningapps.org/8411550" TargetMode="External"/><Relationship Id="rId46" Type="http://schemas.openxmlformats.org/officeDocument/2006/relationships/image" Target="media/image23.tmp"/><Relationship Id="rId59" Type="http://schemas.openxmlformats.org/officeDocument/2006/relationships/hyperlink" Target="https://learningapps.org/view14762186" TargetMode="External"/><Relationship Id="rId67" Type="http://schemas.openxmlformats.org/officeDocument/2006/relationships/hyperlink" Target="https://clck.ru/RhkUy" TargetMode="External"/><Relationship Id="rId20" Type="http://schemas.openxmlformats.org/officeDocument/2006/relationships/image" Target="media/image7.tmp"/><Relationship Id="rId41" Type="http://schemas.openxmlformats.org/officeDocument/2006/relationships/image" Target="media/image19.png"/><Relationship Id="rId54" Type="http://schemas.openxmlformats.org/officeDocument/2006/relationships/hyperlink" Target="https://&#1092;&#1080;&#1085;&#1079;&#1085;&#1072;&#1081;&#1082;&#1072;.&#1088;&#1092;/" TargetMode="External"/><Relationship Id="rId62" Type="http://schemas.openxmlformats.org/officeDocument/2006/relationships/hyperlink" Target="https://finsovet.me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FFCFF-148E-498B-ADAE-75836D363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6615</Words>
  <Characters>37711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svetlana.eremina0419@dnevnik.ru</dc:creator>
  <cp:keywords/>
  <dc:description/>
  <cp:lastModifiedBy>Подругина Екатерина Дмитрьевна</cp:lastModifiedBy>
  <cp:revision>29</cp:revision>
  <dcterms:created xsi:type="dcterms:W3CDTF">2020-10-25T13:05:00Z</dcterms:created>
  <dcterms:modified xsi:type="dcterms:W3CDTF">2020-11-03T01:08:00Z</dcterms:modified>
</cp:coreProperties>
</file>