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FD" w:rsidRPr="003F418F" w:rsidRDefault="004A35FD" w:rsidP="004A35F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F418F">
        <w:rPr>
          <w:sz w:val="28"/>
          <w:szCs w:val="28"/>
        </w:rPr>
        <w:t>ин</w:t>
      </w:r>
      <w:r>
        <w:rPr>
          <w:sz w:val="28"/>
          <w:szCs w:val="28"/>
        </w:rPr>
        <w:t>истерство образования и науки Хабаровского края</w:t>
      </w:r>
    </w:p>
    <w:p w:rsidR="004A35FD" w:rsidRDefault="004A35FD" w:rsidP="004A35FD">
      <w:pPr>
        <w:shd w:val="clear" w:color="auto" w:fill="FFFFFF"/>
        <w:autoSpaceDE w:val="0"/>
        <w:autoSpaceDN w:val="0"/>
        <w:adjustRightInd w:val="0"/>
        <w:spacing w:line="240" w:lineRule="auto"/>
        <w:ind w:left="-54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Краевое государственное бюджетное</w:t>
      </w:r>
    </w:p>
    <w:p w:rsidR="004A35FD" w:rsidRDefault="004A35FD" w:rsidP="004A35FD">
      <w:pPr>
        <w:shd w:val="clear" w:color="auto" w:fill="FFFFFF"/>
        <w:autoSpaceDE w:val="0"/>
        <w:autoSpaceDN w:val="0"/>
        <w:adjustRightInd w:val="0"/>
        <w:spacing w:line="240" w:lineRule="auto"/>
        <w:ind w:left="-54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профессиональное образовательное учреждение</w:t>
      </w:r>
    </w:p>
    <w:p w:rsidR="004A35FD" w:rsidRDefault="004A35FD" w:rsidP="004A35FD">
      <w:pPr>
        <w:shd w:val="clear" w:color="auto" w:fill="FFFFFF"/>
        <w:autoSpaceDE w:val="0"/>
        <w:autoSpaceDN w:val="0"/>
        <w:adjustRightInd w:val="0"/>
        <w:spacing w:line="240" w:lineRule="auto"/>
        <w:ind w:left="-54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«Хабаровский торгово-экономический техникум»</w:t>
      </w:r>
    </w:p>
    <w:p w:rsidR="004A35FD" w:rsidRPr="00A20A8B" w:rsidRDefault="004A35FD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b/>
          <w:caps/>
          <w:sz w:val="28"/>
          <w:szCs w:val="28"/>
        </w:rPr>
      </w:pPr>
    </w:p>
    <w:p w:rsidR="002E1F70" w:rsidRDefault="002E1F70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2E1F70" w:rsidRDefault="002E1F70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2E1F70" w:rsidRDefault="002E1F70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2E1F70" w:rsidRDefault="002E1F70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2E1F70" w:rsidRDefault="002E1F70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4A35FD" w:rsidRPr="003939E8" w:rsidRDefault="004A35FD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A35FD" w:rsidRDefault="004A35FD" w:rsidP="00386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b/>
          <w:caps/>
          <w:sz w:val="28"/>
          <w:szCs w:val="28"/>
        </w:rPr>
      </w:pPr>
    </w:p>
    <w:p w:rsidR="006B283E" w:rsidRDefault="004A35FD" w:rsidP="00D87C92">
      <w:pPr>
        <w:ind w:firstLine="0"/>
        <w:jc w:val="center"/>
        <w:rPr>
          <w:sz w:val="28"/>
          <w:szCs w:val="28"/>
        </w:rPr>
      </w:pPr>
      <w:r w:rsidRPr="002E1F70">
        <w:rPr>
          <w:sz w:val="28"/>
          <w:szCs w:val="28"/>
        </w:rPr>
        <w:t>Методические рекомендации</w:t>
      </w:r>
      <w:r w:rsidR="007279F7" w:rsidRPr="002E1F70">
        <w:rPr>
          <w:sz w:val="28"/>
          <w:szCs w:val="28"/>
        </w:rPr>
        <w:t xml:space="preserve"> </w:t>
      </w:r>
    </w:p>
    <w:p w:rsidR="006B283E" w:rsidRDefault="004A35FD" w:rsidP="00D87C92">
      <w:pPr>
        <w:ind w:firstLine="0"/>
        <w:jc w:val="center"/>
        <w:rPr>
          <w:sz w:val="28"/>
          <w:szCs w:val="28"/>
        </w:rPr>
      </w:pPr>
      <w:r w:rsidRPr="002E1F70">
        <w:rPr>
          <w:sz w:val="28"/>
          <w:szCs w:val="28"/>
        </w:rPr>
        <w:t xml:space="preserve">по организации и выполнению </w:t>
      </w:r>
    </w:p>
    <w:p w:rsidR="002E1F70" w:rsidRDefault="004A35FD" w:rsidP="00D87C92">
      <w:pPr>
        <w:ind w:firstLine="0"/>
        <w:jc w:val="center"/>
        <w:rPr>
          <w:sz w:val="28"/>
          <w:szCs w:val="28"/>
        </w:rPr>
      </w:pPr>
      <w:r w:rsidRPr="002E1F70">
        <w:rPr>
          <w:sz w:val="28"/>
          <w:szCs w:val="28"/>
        </w:rPr>
        <w:t xml:space="preserve">внеаудиторной самостоятельной работы студентов </w:t>
      </w:r>
    </w:p>
    <w:p w:rsidR="004A35FD" w:rsidRPr="002E1F70" w:rsidRDefault="004A35FD" w:rsidP="00D87C92">
      <w:pPr>
        <w:ind w:firstLine="0"/>
        <w:jc w:val="center"/>
        <w:rPr>
          <w:caps/>
          <w:sz w:val="28"/>
          <w:szCs w:val="28"/>
        </w:rPr>
      </w:pPr>
      <w:r w:rsidRPr="002E1F70">
        <w:rPr>
          <w:sz w:val="28"/>
          <w:szCs w:val="28"/>
        </w:rPr>
        <w:t xml:space="preserve">для специальности </w:t>
      </w:r>
      <w:r w:rsidR="00B22701" w:rsidRPr="002E1F70">
        <w:rPr>
          <w:sz w:val="28"/>
          <w:szCs w:val="28"/>
        </w:rPr>
        <w:t>38</w:t>
      </w:r>
      <w:r w:rsidRPr="002E1F70">
        <w:rPr>
          <w:sz w:val="28"/>
          <w:szCs w:val="28"/>
        </w:rPr>
        <w:t xml:space="preserve">.02.01 </w:t>
      </w:r>
      <w:r w:rsidR="00B22701" w:rsidRPr="002E1F70">
        <w:rPr>
          <w:sz w:val="28"/>
          <w:szCs w:val="28"/>
        </w:rPr>
        <w:t>Экономика и бухгалтерский учет (по отраслям)</w:t>
      </w:r>
    </w:p>
    <w:p w:rsidR="004A35FD" w:rsidRPr="00FC6D19" w:rsidRDefault="006B283E" w:rsidP="00B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по </w:t>
      </w:r>
      <w:r w:rsidR="00B22701">
        <w:rPr>
          <w:sz w:val="28"/>
          <w:szCs w:val="32"/>
        </w:rPr>
        <w:t>МДК.0</w:t>
      </w:r>
      <w:r w:rsidR="00FC6D19">
        <w:rPr>
          <w:sz w:val="28"/>
          <w:szCs w:val="32"/>
        </w:rPr>
        <w:t>3</w:t>
      </w:r>
      <w:r w:rsidR="00B22701">
        <w:rPr>
          <w:sz w:val="28"/>
          <w:szCs w:val="32"/>
        </w:rPr>
        <w:t>.0</w:t>
      </w:r>
      <w:r w:rsidR="00FC6D19">
        <w:rPr>
          <w:sz w:val="28"/>
          <w:szCs w:val="32"/>
        </w:rPr>
        <w:t>1 </w:t>
      </w:r>
      <w:r w:rsidR="00FC6D19" w:rsidRPr="00FC6D19">
        <w:rPr>
          <w:sz w:val="28"/>
          <w:szCs w:val="32"/>
        </w:rPr>
        <w:t>Организация расчетов с бюджетом и внебюджетными фондами</w:t>
      </w:r>
    </w:p>
    <w:p w:rsidR="00D87C92" w:rsidRPr="00A20A8B" w:rsidRDefault="00D87C92" w:rsidP="004A3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9A2CBD" w:rsidRDefault="009A2CBD" w:rsidP="004A35FD">
      <w:pPr>
        <w:ind w:firstLine="0"/>
        <w:jc w:val="center"/>
      </w:pPr>
    </w:p>
    <w:p w:rsidR="009A2CBD" w:rsidRDefault="009A2CBD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2E1F70" w:rsidRDefault="002E1F70" w:rsidP="004A35FD">
      <w:pPr>
        <w:ind w:firstLine="0"/>
        <w:jc w:val="center"/>
      </w:pPr>
    </w:p>
    <w:p w:rsidR="002E1F70" w:rsidRDefault="002E1F70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4A35FD" w:rsidRDefault="004A35FD" w:rsidP="004A35FD">
      <w:pPr>
        <w:ind w:firstLine="0"/>
        <w:jc w:val="center"/>
      </w:pPr>
    </w:p>
    <w:p w:rsidR="00D87C92" w:rsidRDefault="00D87C92" w:rsidP="004A35FD">
      <w:pPr>
        <w:ind w:firstLine="0"/>
        <w:jc w:val="center"/>
      </w:pPr>
    </w:p>
    <w:p w:rsidR="00D87C92" w:rsidRDefault="00D87C92" w:rsidP="004A35FD">
      <w:pPr>
        <w:ind w:firstLine="0"/>
        <w:jc w:val="center"/>
      </w:pPr>
    </w:p>
    <w:p w:rsidR="00D87C92" w:rsidRDefault="004A35FD" w:rsidP="004A35FD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Хабаровск, 2018г.</w:t>
      </w:r>
    </w:p>
    <w:p w:rsidR="0025119F" w:rsidRPr="00F5079F" w:rsidRDefault="0025119F" w:rsidP="00F5079F">
      <w:pPr>
        <w:pStyle w:val="1"/>
        <w:rPr>
          <w:rFonts w:ascii="Times New Roman" w:eastAsia="Andale Sans UI" w:hAnsi="Times New Roman" w:cs="Times New Roman"/>
          <w:b/>
          <w:color w:val="auto"/>
          <w:sz w:val="28"/>
          <w:szCs w:val="28"/>
        </w:rPr>
      </w:pPr>
      <w:bookmarkStart w:id="0" w:name="_Toc532082062"/>
      <w:r w:rsidRPr="00F5079F">
        <w:rPr>
          <w:rFonts w:ascii="Times New Roman" w:eastAsia="Andale Sans UI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FC6D19" w:rsidRPr="00FC6D19" w:rsidRDefault="0025119F" w:rsidP="00FC6D19">
      <w:r w:rsidRPr="00FC6D19">
        <w:t>Методические рекомендации</w:t>
      </w:r>
      <w:r w:rsidRPr="00FC6D19">
        <w:rPr>
          <w:rFonts w:eastAsia="Andale Sans UI"/>
          <w:color w:val="000000"/>
          <w:kern w:val="1"/>
        </w:rPr>
        <w:t xml:space="preserve"> составлены в соответствии </w:t>
      </w:r>
      <w:r w:rsidRPr="00FC6D19">
        <w:t xml:space="preserve">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FC6D19" w:rsidRPr="00FC6D19">
        <w:t>38.02.01 Экономика и бухгалтерский учет (по отраслям).</w:t>
      </w:r>
    </w:p>
    <w:p w:rsidR="00B22701" w:rsidRPr="00FC6D19" w:rsidRDefault="00B22701" w:rsidP="00B22701">
      <w:r w:rsidRPr="00FC6D19">
        <w:t xml:space="preserve">Рабочей программой профессионального модуля </w:t>
      </w:r>
      <w:r w:rsidR="00FC6D19" w:rsidRPr="00FC6D19">
        <w:t xml:space="preserve">ПМ 03 Проведение расчетов с бюджетом и внебюджетными фондами МДК.03.01 Организация расчетов с бюджетом и внебюджетными фондами </w:t>
      </w:r>
      <w:r w:rsidRPr="00FC6D19">
        <w:t xml:space="preserve">предусмотрено </w:t>
      </w:r>
      <w:r w:rsidR="00FC6D19" w:rsidRPr="00FC6D19">
        <w:t>48</w:t>
      </w:r>
      <w:r w:rsidR="00342A5C" w:rsidRPr="00FC6D19">
        <w:t> </w:t>
      </w:r>
      <w:r w:rsidRPr="00FC6D19">
        <w:t>час</w:t>
      </w:r>
      <w:r w:rsidR="00FC6D19" w:rsidRPr="00FC6D19">
        <w:t>ов</w:t>
      </w:r>
      <w:r w:rsidRPr="00FC6D19">
        <w:t xml:space="preserve"> для внеаудиторной самостоятельной работы обучающихся.</w:t>
      </w:r>
    </w:p>
    <w:p w:rsidR="00342A5C" w:rsidRPr="00FC6D19" w:rsidRDefault="00342A5C" w:rsidP="00342A5C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D19">
        <w:rPr>
          <w:rFonts w:ascii="Times New Roman" w:hAnsi="Times New Roman"/>
          <w:sz w:val="24"/>
          <w:szCs w:val="24"/>
        </w:rPr>
        <w:t xml:space="preserve">Методические рекомендации окажут помощь обучающимся в освоении </w:t>
      </w:r>
      <w:r w:rsidRPr="00FC6D1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6B283E">
        <w:rPr>
          <w:rFonts w:ascii="Times New Roman" w:eastAsia="Times New Roman" w:hAnsi="Times New Roman"/>
          <w:sz w:val="24"/>
          <w:szCs w:val="24"/>
          <w:lang w:eastAsia="ru-RU"/>
        </w:rPr>
        <w:t xml:space="preserve">МДК </w:t>
      </w:r>
      <w:r w:rsidR="00FC6D19" w:rsidRPr="00FC6D19">
        <w:rPr>
          <w:rFonts w:ascii="Times New Roman" w:eastAsia="Times New Roman" w:hAnsi="Times New Roman"/>
          <w:sz w:val="24"/>
          <w:szCs w:val="24"/>
          <w:lang w:eastAsia="ru-RU"/>
        </w:rPr>
        <w:t>03.01 Организация</w:t>
      </w:r>
      <w:r w:rsidR="00FC6D19" w:rsidRPr="00FC6D19">
        <w:rPr>
          <w:rFonts w:ascii="Times New Roman" w:hAnsi="Times New Roman"/>
          <w:sz w:val="24"/>
          <w:szCs w:val="24"/>
        </w:rPr>
        <w:t xml:space="preserve"> расчетов с бюджетом и внебюджетными фондами </w:t>
      </w:r>
      <w:r w:rsidRPr="00FC6D19">
        <w:rPr>
          <w:rFonts w:ascii="Times New Roman" w:hAnsi="Times New Roman"/>
          <w:sz w:val="24"/>
          <w:szCs w:val="24"/>
        </w:rPr>
        <w:t>в ходе выполнения заданий для внеаудиторной самостоятельной работы.</w:t>
      </w:r>
      <w:proofErr w:type="gramEnd"/>
    </w:p>
    <w:p w:rsidR="00342A5C" w:rsidRPr="00FC6D19" w:rsidRDefault="00342A5C" w:rsidP="00342A5C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D19">
        <w:rPr>
          <w:rFonts w:ascii="Times New Roman" w:hAnsi="Times New Roman"/>
          <w:sz w:val="24"/>
          <w:szCs w:val="24"/>
        </w:rPr>
        <w:t>Методические рекомендации помог</w:t>
      </w:r>
      <w:r w:rsidR="00FC6D19" w:rsidRPr="00FC6D19">
        <w:rPr>
          <w:rFonts w:ascii="Times New Roman" w:hAnsi="Times New Roman"/>
          <w:sz w:val="24"/>
          <w:szCs w:val="24"/>
        </w:rPr>
        <w:t>у</w:t>
      </w:r>
      <w:r w:rsidRPr="00FC6D19">
        <w:rPr>
          <w:rFonts w:ascii="Times New Roman" w:hAnsi="Times New Roman"/>
          <w:sz w:val="24"/>
          <w:szCs w:val="24"/>
        </w:rPr>
        <w:t>т выработать умения выделить главное, существенное в изучаемых вопросах, анализировать, связать теорию с практикой.</w:t>
      </w:r>
    </w:p>
    <w:p w:rsidR="00342A5C" w:rsidRPr="00FC6D19" w:rsidRDefault="00342A5C" w:rsidP="00342A5C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D19">
        <w:rPr>
          <w:rFonts w:ascii="Times New Roman" w:hAnsi="Times New Roman"/>
          <w:sz w:val="24"/>
          <w:szCs w:val="24"/>
        </w:rPr>
        <w:t>Методические рекомендации способствуют</w:t>
      </w:r>
      <w:r w:rsidRPr="00FC6D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познавательных способностей,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формированию</w:t>
      </w:r>
      <w:r w:rsidR="00727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профессиональных</w:t>
      </w:r>
      <w:r w:rsidR="00727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умений</w:t>
      </w:r>
      <w:r w:rsidR="00727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27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способности</w:t>
      </w:r>
      <w:r w:rsidR="00727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="00727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19">
        <w:rPr>
          <w:rFonts w:ascii="Times New Roman" w:eastAsia="Times New Roman" w:hAnsi="Times New Roman" w:hint="eastAsia"/>
          <w:sz w:val="24"/>
          <w:szCs w:val="24"/>
          <w:lang w:eastAsia="ru-RU"/>
        </w:rPr>
        <w:t>самоорганизации</w:t>
      </w:r>
      <w:r w:rsidRPr="00FC6D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0E00" w:rsidRPr="00FC6D19" w:rsidRDefault="0025119F" w:rsidP="00342A5C">
      <w:pPr>
        <w:widowControl w:val="0"/>
        <w:suppressAutoHyphens/>
      </w:pPr>
      <w:r w:rsidRPr="00FC6D19">
        <w:t>Методическ</w:t>
      </w:r>
      <w:r w:rsidR="00160E00" w:rsidRPr="00FC6D19">
        <w:t>и</w:t>
      </w:r>
      <w:r w:rsidRPr="00FC6D19">
        <w:t xml:space="preserve">е </w:t>
      </w:r>
      <w:r w:rsidR="00160E00" w:rsidRPr="00FC6D19">
        <w:t>рекомендации</w:t>
      </w:r>
      <w:r w:rsidRPr="00FC6D19">
        <w:t xml:space="preserve"> содерж</w:t>
      </w:r>
      <w:r w:rsidR="00160E00" w:rsidRPr="00FC6D19">
        <w:t>а</w:t>
      </w:r>
      <w:r w:rsidRPr="00FC6D19">
        <w:t>т:</w:t>
      </w:r>
    </w:p>
    <w:p w:rsidR="00160E00" w:rsidRPr="00FC6D19" w:rsidRDefault="0025119F" w:rsidP="000B59E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uppressAutoHyphens/>
        <w:spacing w:after="120"/>
        <w:ind w:left="0" w:firstLine="709"/>
      </w:pPr>
      <w:r w:rsidRPr="00FC6D19">
        <w:t>пояснительную записку;</w:t>
      </w:r>
    </w:p>
    <w:p w:rsidR="00160E00" w:rsidRPr="00FC6D19" w:rsidRDefault="0025119F" w:rsidP="000B59E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uppressAutoHyphens/>
        <w:spacing w:after="120"/>
        <w:ind w:left="0" w:firstLine="709"/>
      </w:pPr>
      <w:r w:rsidRPr="00FC6D19">
        <w:t>методические рекомендации по выполнению и оформлению работ;</w:t>
      </w:r>
    </w:p>
    <w:p w:rsidR="00160E00" w:rsidRPr="00FC6D19" w:rsidRDefault="0025119F" w:rsidP="000B59E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uppressAutoHyphens/>
        <w:spacing w:after="120"/>
        <w:ind w:left="0" w:firstLine="709"/>
      </w:pPr>
      <w:r w:rsidRPr="00FC6D19">
        <w:t>задани</w:t>
      </w:r>
      <w:r w:rsidR="00160E00" w:rsidRPr="00FC6D19">
        <w:t>я</w:t>
      </w:r>
      <w:r w:rsidRPr="00FC6D19">
        <w:t xml:space="preserve"> для </w:t>
      </w:r>
      <w:r w:rsidR="00160E00" w:rsidRPr="00FC6D19">
        <w:t xml:space="preserve">внеаудиторной </w:t>
      </w:r>
      <w:r w:rsidRPr="00FC6D19">
        <w:t>самостоятельной работы;</w:t>
      </w:r>
    </w:p>
    <w:p w:rsidR="00FC6D19" w:rsidRPr="00FC6D19" w:rsidRDefault="00CF49FB" w:rsidP="003616E7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uppressAutoHyphens/>
        <w:spacing w:after="120"/>
        <w:ind w:left="709" w:firstLine="0"/>
      </w:pPr>
      <w:r w:rsidRPr="00FC6D19">
        <w:t>информационное обеспечение</w:t>
      </w:r>
      <w:r w:rsidR="0025119F" w:rsidRPr="00FC6D19">
        <w:t>;</w:t>
      </w:r>
    </w:p>
    <w:p w:rsidR="00AB7C75" w:rsidRPr="00FC6D19" w:rsidRDefault="0025119F" w:rsidP="00FC6D19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uppressAutoHyphens/>
        <w:ind w:left="709" w:firstLine="0"/>
      </w:pPr>
      <w:r w:rsidRPr="00FC6D19">
        <w:t xml:space="preserve">критерии оценки внеаудиторной </w:t>
      </w:r>
      <w:r w:rsidR="00AD3333" w:rsidRPr="00FC6D19">
        <w:t xml:space="preserve">самостоятельной </w:t>
      </w:r>
      <w:r w:rsidRPr="00FC6D19">
        <w:t xml:space="preserve">работы </w:t>
      </w:r>
      <w:r w:rsidR="00AD3333" w:rsidRPr="00FC6D19">
        <w:t>обучающихся</w:t>
      </w:r>
      <w:r w:rsidRPr="00FC6D19">
        <w:t>.</w:t>
      </w:r>
    </w:p>
    <w:p w:rsidR="00AB7C75" w:rsidRPr="00FC6D19" w:rsidRDefault="00AB7C75" w:rsidP="00FC6D19">
      <w:pPr>
        <w:widowControl w:val="0"/>
        <w:suppressAutoHyphens/>
        <w:rPr>
          <w:rFonts w:eastAsiaTheme="minorHAnsi"/>
          <w:lang w:eastAsia="en-US"/>
        </w:rPr>
      </w:pPr>
      <w:r w:rsidRPr="00FC6D19">
        <w:t xml:space="preserve">Методическими рекомендациями предусмотрены </w:t>
      </w:r>
      <w:r w:rsidRPr="00FC6D19">
        <w:rPr>
          <w:rFonts w:eastAsiaTheme="minorHAnsi"/>
          <w:lang w:eastAsia="en-US"/>
        </w:rPr>
        <w:t>следующие типы самостоятельной работы:</w:t>
      </w:r>
    </w:p>
    <w:p w:rsidR="00471191" w:rsidRPr="00FC6D19" w:rsidRDefault="00AB7C75" w:rsidP="000B59ED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FC6D19">
        <w:t xml:space="preserve">воспроизводящую (репродуктивную), предполагающую </w:t>
      </w:r>
      <w:r w:rsidR="007279F7" w:rsidRPr="00FC6D19">
        <w:t>алгоритмическую деятельность</w:t>
      </w:r>
      <w:r w:rsidRPr="00FC6D19">
        <w:t xml:space="preserve"> по образцу в аналогичной ситуации;</w:t>
      </w:r>
    </w:p>
    <w:p w:rsidR="00471191" w:rsidRPr="00FC6D19" w:rsidRDefault="00AB7C75" w:rsidP="000B59ED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FC6D19">
        <w:t xml:space="preserve">реконструктивную, связанную с использованием накопленных знаний </w:t>
      </w:r>
      <w:r w:rsidR="007279F7" w:rsidRPr="00FC6D19">
        <w:t>и известного</w:t>
      </w:r>
      <w:r w:rsidRPr="00FC6D19">
        <w:t xml:space="preserve"> способа действия в частично измененной ситуации;</w:t>
      </w:r>
    </w:p>
    <w:p w:rsidR="00471191" w:rsidRPr="00FC6D19" w:rsidRDefault="00AB7C75" w:rsidP="000B59ED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FC6D19">
        <w:t xml:space="preserve">эвристическую (частично-поисковую), которая заключается в </w:t>
      </w:r>
      <w:r w:rsidR="007279F7" w:rsidRPr="00FC6D19">
        <w:t>накоплении нового</w:t>
      </w:r>
      <w:r w:rsidRPr="00FC6D19">
        <w:t xml:space="preserve"> опыта деятельности и применении его в нестандартной ситуации;</w:t>
      </w:r>
    </w:p>
    <w:p w:rsidR="00AB7C75" w:rsidRPr="00FC6D19" w:rsidRDefault="00AB7C75" w:rsidP="000B59ED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FC6D19">
        <w:t xml:space="preserve">творческую, направленную на развитие </w:t>
      </w:r>
      <w:r w:rsidR="007E08D5" w:rsidRPr="00FC6D19">
        <w:t>способностей</w:t>
      </w:r>
      <w:r w:rsidRPr="00FC6D19">
        <w:t xml:space="preserve"> обучающихся </w:t>
      </w:r>
      <w:r w:rsidR="007279F7" w:rsidRPr="00FC6D19">
        <w:t>к исследовательской</w:t>
      </w:r>
      <w:r w:rsidRPr="00FC6D19">
        <w:rPr>
          <w:rFonts w:eastAsiaTheme="minorHAnsi"/>
          <w:lang w:eastAsia="en-US"/>
        </w:rPr>
        <w:t xml:space="preserve"> деятельности</w:t>
      </w:r>
      <w:r w:rsidR="00471191" w:rsidRPr="00FC6D19">
        <w:rPr>
          <w:rFonts w:eastAsiaTheme="minorHAnsi"/>
          <w:lang w:eastAsia="en-US"/>
        </w:rPr>
        <w:t>.</w:t>
      </w:r>
    </w:p>
    <w:p w:rsidR="00471191" w:rsidRPr="00FC6D19" w:rsidRDefault="00AD3333" w:rsidP="00471191">
      <w:pPr>
        <w:widowControl w:val="0"/>
        <w:suppressAutoHyphens/>
      </w:pPr>
      <w:r w:rsidRPr="00FC6D19">
        <w:t xml:space="preserve">Методическими рекомендациями </w:t>
      </w:r>
      <w:r w:rsidR="007279F7" w:rsidRPr="00FC6D19">
        <w:t>предусмотрены следующие</w:t>
      </w:r>
      <w:r w:rsidRPr="00FC6D19">
        <w:t xml:space="preserve"> </w:t>
      </w:r>
      <w:r w:rsidR="0025119F" w:rsidRPr="00FC6D19">
        <w:t xml:space="preserve">виды </w:t>
      </w:r>
      <w:r w:rsidR="00471191" w:rsidRPr="00FC6D19">
        <w:t xml:space="preserve">заданий </w:t>
      </w:r>
      <w:r w:rsidR="0025119F" w:rsidRPr="00FC6D19">
        <w:t>внеаудиторной самостоятельной работы:</w:t>
      </w:r>
    </w:p>
    <w:p w:rsidR="00471191" w:rsidRPr="00FC6D19" w:rsidRDefault="00471191" w:rsidP="000B59ED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FC6D19">
        <w:t xml:space="preserve">для овладения знаниями: чтение текста (учебника, первоисточника, </w:t>
      </w:r>
      <w:r w:rsidRPr="00FC6D19">
        <w:lastRenderedPageBreak/>
        <w:t>дополнительной литературы); составление плана текста; графическое изображение структуры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</w:t>
      </w:r>
    </w:p>
    <w:p w:rsidR="00471191" w:rsidRPr="00FC6D19" w:rsidRDefault="00471191" w:rsidP="000B59ED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FC6D19"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реферирование); подготовка сообщений к выступлению на семинаре, конференции; подготовка рефератов, докладов; составление библиографии, тематических кроссвордов; тестирование и др.;</w:t>
      </w:r>
    </w:p>
    <w:p w:rsidR="0025119F" w:rsidRPr="00FC6D19" w:rsidRDefault="00471191" w:rsidP="00FC6D19">
      <w:pPr>
        <w:pStyle w:val="a7"/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FC6D19">
        <w:t>для формирования умений: решение задач и упражнений по образцу; решение вариативных задач и упражнений; выполнение чертежей,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упражнения на тренажере; упражнения спортивно-оздоровительного характера; рефлексивный анализ профессиональных умений с использованием аудио- и видеотехники и др.</w:t>
      </w:r>
    </w:p>
    <w:p w:rsidR="00AD3333" w:rsidRPr="00FC6D19" w:rsidRDefault="00AD3333" w:rsidP="00FC6D19">
      <w:pPr>
        <w:pStyle w:val="a5"/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C6D19">
        <w:rPr>
          <w:rFonts w:ascii="Times New Roman" w:eastAsiaTheme="minorHAnsi" w:hAnsi="Times New Roman"/>
          <w:b/>
          <w:bCs/>
          <w:sz w:val="24"/>
          <w:szCs w:val="24"/>
        </w:rPr>
        <w:t>Цель и задачи внеаудиторной самостоятельной работы</w:t>
      </w:r>
    </w:p>
    <w:p w:rsidR="00AD3333" w:rsidRPr="00FC6D19" w:rsidRDefault="00AD3333" w:rsidP="00AB7C75">
      <w:pPr>
        <w:autoSpaceDE w:val="0"/>
        <w:autoSpaceDN w:val="0"/>
        <w:adjustRightInd w:val="0"/>
      </w:pPr>
      <w:r w:rsidRPr="00FC6D19">
        <w:t xml:space="preserve">Внеаудиторная самостоятельная работа обучающихся проводится </w:t>
      </w:r>
      <w:r w:rsidR="007279F7" w:rsidRPr="00FC6D19">
        <w:t>с целью</w:t>
      </w:r>
      <w:r w:rsidRPr="00FC6D19">
        <w:t xml:space="preserve"> обеспечения усвоения знаний и освоения умений, </w:t>
      </w:r>
      <w:r w:rsidR="007279F7" w:rsidRPr="00FC6D19">
        <w:t>формирования профессиональных</w:t>
      </w:r>
      <w:r w:rsidRPr="00FC6D19">
        <w:t xml:space="preserve"> и развития </w:t>
      </w:r>
      <w:r w:rsidR="00AB7C75" w:rsidRPr="00FC6D19">
        <w:t>общих компетенций,</w:t>
      </w:r>
      <w:r w:rsidRPr="00FC6D19">
        <w:t xml:space="preserve"> обучающихся </w:t>
      </w:r>
      <w:r w:rsidR="007279F7" w:rsidRPr="00FC6D19">
        <w:t>в соответствии</w:t>
      </w:r>
      <w:r w:rsidRPr="00FC6D19">
        <w:t xml:space="preserve"> с требованиями ФГОС СПО.</w:t>
      </w:r>
    </w:p>
    <w:p w:rsidR="00AB7C75" w:rsidRPr="00FC6D19" w:rsidRDefault="00AB7C75" w:rsidP="00AB7C75">
      <w:pPr>
        <w:autoSpaceDE w:val="0"/>
        <w:autoSpaceDN w:val="0"/>
        <w:adjustRightInd w:val="0"/>
      </w:pPr>
      <w:r w:rsidRPr="00FC6D19">
        <w:t>Задачи, реализуемые при выполнении обучающимися внеаудиторной самостоятельной работы:</w:t>
      </w:r>
    </w:p>
    <w:p w:rsidR="00AB7C75" w:rsidRPr="00FC6D19" w:rsidRDefault="00AB7C75" w:rsidP="000B59ED">
      <w:pPr>
        <w:pStyle w:val="a7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FC6D19">
        <w:t>систематизация, закрепление, углубление и расширение полученных теоретических знаний и практических умений;</w:t>
      </w:r>
    </w:p>
    <w:p w:rsidR="00AB7C75" w:rsidRPr="00FC6D19" w:rsidRDefault="00AB7C75" w:rsidP="000B59ED">
      <w:pPr>
        <w:pStyle w:val="a7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FC6D19">
        <w:t>овладение практическими навыками работы с нормативной и справочной литературой;</w:t>
      </w:r>
    </w:p>
    <w:p w:rsidR="00AB7C75" w:rsidRPr="00FC6D19" w:rsidRDefault="00AB7C75" w:rsidP="000B59ED">
      <w:pPr>
        <w:pStyle w:val="a7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FC6D19">
        <w:t>развитие познавательных способностей и активности обучающихся:</w:t>
      </w:r>
    </w:p>
    <w:p w:rsidR="00AB7C75" w:rsidRPr="00FC6D19" w:rsidRDefault="00AB7C75" w:rsidP="000B59ED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709"/>
      </w:pPr>
      <w:r w:rsidRPr="00FC6D19">
        <w:t>творческой инициативы, самостоятельности, ответственности и организованности;</w:t>
      </w:r>
    </w:p>
    <w:p w:rsidR="00AB7C75" w:rsidRPr="00FC6D19" w:rsidRDefault="00AB7C75" w:rsidP="000B59ED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FC6D19">
        <w:t>формирование самостоятельности профессионального мышления:</w:t>
      </w:r>
    </w:p>
    <w:p w:rsidR="00AB7C75" w:rsidRPr="00FC6D19" w:rsidRDefault="00AB7C75" w:rsidP="000B59ED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709"/>
      </w:pPr>
      <w:r w:rsidRPr="00FC6D19">
        <w:lastRenderedPageBreak/>
        <w:t>способности к профессиональному саморазвитию, самосовершенствованию и самореализации;</w:t>
      </w:r>
    </w:p>
    <w:p w:rsidR="00AB7C75" w:rsidRPr="00FC6D19" w:rsidRDefault="00AB7C75" w:rsidP="000B59ED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709"/>
      </w:pPr>
      <w:r w:rsidRPr="00FC6D19">
        <w:t>овладение практическими навыками применения информационных технологий в профессиональной деятельности;</w:t>
      </w:r>
    </w:p>
    <w:p w:rsidR="00AB7C75" w:rsidRPr="00FC6D19" w:rsidRDefault="00AB7C75" w:rsidP="000B59ED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709"/>
      </w:pPr>
      <w:r w:rsidRPr="00FC6D19">
        <w:t>развитие исследовательских умений.</w:t>
      </w:r>
    </w:p>
    <w:p w:rsidR="00460C81" w:rsidRPr="00FC6D19" w:rsidRDefault="00460C81" w:rsidP="00460C81">
      <w:pPr>
        <w:pStyle w:val="a7"/>
        <w:ind w:left="0"/>
      </w:pPr>
      <w:r w:rsidRPr="00FC6D19">
        <w:t>Самостоятельная работа может быть групповой и индивидуальной.</w:t>
      </w:r>
    </w:p>
    <w:p w:rsidR="00460C81" w:rsidRPr="00FC6D19" w:rsidRDefault="00460C81" w:rsidP="00460C81">
      <w:pPr>
        <w:pStyle w:val="a7"/>
        <w:ind w:left="0"/>
      </w:pPr>
      <w:r w:rsidRPr="00FC6D19">
        <w:t>Руководство самостоятельной работой заключается в том, чтобы правильно определить объем и содержание домашнего задания.</w:t>
      </w:r>
    </w:p>
    <w:p w:rsidR="0025119F" w:rsidRDefault="00342A5C" w:rsidP="00342A5C">
      <w:pPr>
        <w:rPr>
          <w:b/>
          <w:bCs/>
          <w:sz w:val="28"/>
          <w:szCs w:val="28"/>
        </w:rPr>
      </w:pPr>
      <w:r w:rsidRPr="00FC6D19">
        <w:rPr>
          <w:rFonts w:eastAsiaTheme="minorHAnsi"/>
          <w:lang w:eastAsia="en-US"/>
        </w:rPr>
        <w:t>Внеаудиторная самостоятельная работа с</w:t>
      </w:r>
      <w:r w:rsidRPr="00FC6D19">
        <w:t>пособствует развитию самостоятельности, ответственности и организованности, а также развитию творческого подхода к решению проблем учебного и профессионального уровня; формирует потребность в самоорганизации, повышает качество знаний обучающихся.</w:t>
      </w:r>
      <w:r w:rsidR="0025119F">
        <w:rPr>
          <w:b/>
          <w:bCs/>
          <w:sz w:val="28"/>
          <w:szCs w:val="28"/>
        </w:rPr>
        <w:br w:type="page"/>
      </w:r>
    </w:p>
    <w:p w:rsidR="00F54CBE" w:rsidRDefault="00F54CBE" w:rsidP="00342A5C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32082063"/>
      <w:r w:rsidRPr="00F54C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Методические рекомендации по выполнению и оформлению работ</w:t>
      </w:r>
      <w:bookmarkEnd w:id="1"/>
    </w:p>
    <w:p w:rsidR="001F5634" w:rsidRPr="001F5634" w:rsidRDefault="001F5634" w:rsidP="00342A5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F5634">
        <w:rPr>
          <w:rFonts w:eastAsiaTheme="minorHAnsi"/>
          <w:b/>
          <w:bCs/>
          <w:lang w:eastAsia="en-US"/>
        </w:rPr>
        <w:t>Методические рекомендации по работе с текстом</w:t>
      </w:r>
      <w:r w:rsidR="00120CD8">
        <w:rPr>
          <w:rFonts w:eastAsiaTheme="minorHAnsi"/>
          <w:b/>
          <w:bCs/>
          <w:lang w:eastAsia="en-US"/>
        </w:rPr>
        <w:t>.</w:t>
      </w:r>
    </w:p>
    <w:p w:rsidR="001F5634" w:rsidRPr="00120CD8" w:rsidRDefault="001F5634" w:rsidP="00342A5C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120CD8">
        <w:rPr>
          <w:rFonts w:eastAsiaTheme="minorHAnsi"/>
          <w:b/>
          <w:bCs/>
          <w:iCs/>
          <w:lang w:eastAsia="en-US"/>
        </w:rPr>
        <w:t>Основные виды систематизированной записи текста</w:t>
      </w:r>
      <w:r w:rsidR="00120CD8" w:rsidRPr="00120CD8">
        <w:rPr>
          <w:rFonts w:eastAsiaTheme="minorHAnsi"/>
          <w:b/>
          <w:bCs/>
          <w:iCs/>
          <w:lang w:eastAsia="en-US"/>
        </w:rPr>
        <w:t>.</w:t>
      </w:r>
    </w:p>
    <w:p w:rsidR="00120CD8" w:rsidRDefault="001F5634" w:rsidP="000B59ED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Аннотирование</w:t>
      </w:r>
      <w:r w:rsidR="00120CD8">
        <w:rPr>
          <w:rFonts w:eastAsiaTheme="minorHAnsi"/>
          <w:lang w:eastAsia="en-US"/>
        </w:rPr>
        <w:t> — </w:t>
      </w:r>
      <w:r w:rsidRPr="00120CD8">
        <w:rPr>
          <w:rFonts w:eastAsiaTheme="minorHAnsi"/>
          <w:lang w:eastAsia="en-US"/>
        </w:rPr>
        <w:t xml:space="preserve">предельно краткое связное описание просмотренной </w:t>
      </w:r>
      <w:r w:rsidR="007279F7" w:rsidRPr="00120CD8">
        <w:rPr>
          <w:rFonts w:eastAsiaTheme="minorHAnsi"/>
          <w:lang w:eastAsia="en-US"/>
        </w:rPr>
        <w:t>или прочитанной</w:t>
      </w:r>
      <w:r w:rsidRPr="00120CD8">
        <w:rPr>
          <w:rFonts w:eastAsiaTheme="minorHAnsi"/>
          <w:lang w:eastAsia="en-US"/>
        </w:rPr>
        <w:t xml:space="preserve"> книги (статьи), ее содержания, источников, характера и назначения.</w:t>
      </w:r>
    </w:p>
    <w:p w:rsidR="00120CD8" w:rsidRDefault="001F5634" w:rsidP="000B59ED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Планирование</w:t>
      </w:r>
      <w:r w:rsidR="00120CD8">
        <w:rPr>
          <w:rFonts w:eastAsiaTheme="minorHAnsi"/>
          <w:lang w:eastAsia="en-US"/>
        </w:rPr>
        <w:t> — </w:t>
      </w:r>
      <w:r w:rsidRPr="00120CD8">
        <w:rPr>
          <w:rFonts w:eastAsiaTheme="minorHAnsi"/>
          <w:lang w:eastAsia="en-US"/>
        </w:rPr>
        <w:t>краткая логическая организация текста, раскрывающая содержание и</w:t>
      </w:r>
      <w:r w:rsidR="00120CD8" w:rsidRPr="00120CD8">
        <w:rPr>
          <w:rFonts w:eastAsiaTheme="minorHAnsi"/>
          <w:lang w:eastAsia="en-US"/>
        </w:rPr>
        <w:t xml:space="preserve"> структуру изучаемого материала.</w:t>
      </w:r>
    </w:p>
    <w:p w:rsidR="00120CD8" w:rsidRDefault="00120CD8" w:rsidP="000B59ED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spellStart"/>
      <w:r w:rsidRPr="00120CD8">
        <w:rPr>
          <w:rFonts w:eastAsiaTheme="minorHAnsi"/>
          <w:lang w:eastAsia="en-US"/>
        </w:rPr>
        <w:t>Тезирование</w:t>
      </w:r>
      <w:proofErr w:type="spellEnd"/>
      <w:r w:rsidRPr="00120CD8">
        <w:rPr>
          <w:rFonts w:eastAsiaTheme="minorHAnsi"/>
          <w:lang w:eastAsia="en-US"/>
        </w:rPr>
        <w:t> — </w:t>
      </w:r>
      <w:r w:rsidR="001F5634" w:rsidRPr="00120CD8">
        <w:rPr>
          <w:rFonts w:eastAsiaTheme="minorHAnsi"/>
          <w:lang w:eastAsia="en-US"/>
        </w:rPr>
        <w:t xml:space="preserve">лаконичное воспроизведение основных утверждений автора </w:t>
      </w:r>
      <w:r w:rsidR="007279F7" w:rsidRPr="00120CD8">
        <w:rPr>
          <w:rFonts w:eastAsiaTheme="minorHAnsi"/>
          <w:lang w:eastAsia="en-US"/>
        </w:rPr>
        <w:t>без привлечения</w:t>
      </w:r>
      <w:r w:rsidR="001F5634" w:rsidRPr="00120CD8">
        <w:rPr>
          <w:rFonts w:eastAsiaTheme="minorHAnsi"/>
          <w:lang w:eastAsia="en-US"/>
        </w:rPr>
        <w:t xml:space="preserve"> фактического материала</w:t>
      </w:r>
      <w:r w:rsidRPr="00120CD8">
        <w:rPr>
          <w:rFonts w:eastAsiaTheme="minorHAnsi"/>
          <w:lang w:eastAsia="en-US"/>
        </w:rPr>
        <w:t>.</w:t>
      </w:r>
    </w:p>
    <w:p w:rsidR="00120CD8" w:rsidRDefault="001F5634" w:rsidP="000B59ED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Цитирование</w:t>
      </w:r>
      <w:r w:rsidR="00120CD8" w:rsidRPr="00120CD8">
        <w:rPr>
          <w:rFonts w:eastAsiaTheme="minorHAnsi"/>
          <w:lang w:eastAsia="en-US"/>
        </w:rPr>
        <w:t> — </w:t>
      </w:r>
      <w:r w:rsidRPr="00120CD8">
        <w:rPr>
          <w:rFonts w:eastAsiaTheme="minorHAnsi"/>
          <w:lang w:eastAsia="en-US"/>
        </w:rPr>
        <w:t xml:space="preserve">дословное выписывание из текста выдержек, </w:t>
      </w:r>
      <w:r w:rsidR="007279F7" w:rsidRPr="00120CD8">
        <w:rPr>
          <w:rFonts w:eastAsiaTheme="minorHAnsi"/>
          <w:lang w:eastAsia="en-US"/>
        </w:rPr>
        <w:t>извлечений, наиболее</w:t>
      </w:r>
      <w:r w:rsidRPr="00120CD8">
        <w:rPr>
          <w:rFonts w:eastAsiaTheme="minorHAnsi"/>
          <w:lang w:eastAsia="en-US"/>
        </w:rPr>
        <w:t xml:space="preserve"> существенно отражающих ту или иную мысль автора</w:t>
      </w:r>
      <w:r w:rsidR="00120CD8">
        <w:rPr>
          <w:rFonts w:eastAsiaTheme="minorHAnsi"/>
          <w:lang w:eastAsia="en-US"/>
        </w:rPr>
        <w:t>.</w:t>
      </w:r>
    </w:p>
    <w:p w:rsidR="001F5634" w:rsidRPr="00120CD8" w:rsidRDefault="001F5634" w:rsidP="000B59ED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Конспектирование</w:t>
      </w:r>
      <w:r w:rsidR="00120CD8" w:rsidRPr="00120CD8">
        <w:rPr>
          <w:rFonts w:eastAsiaTheme="minorHAnsi"/>
          <w:lang w:eastAsia="en-US"/>
        </w:rPr>
        <w:t> — </w:t>
      </w:r>
      <w:r w:rsidRPr="00120CD8">
        <w:rPr>
          <w:rFonts w:eastAsiaTheme="minorHAnsi"/>
          <w:lang w:eastAsia="en-US"/>
        </w:rPr>
        <w:t xml:space="preserve">краткое и последовательное изложение </w:t>
      </w:r>
      <w:r w:rsidR="007279F7" w:rsidRPr="00120CD8">
        <w:rPr>
          <w:rFonts w:eastAsiaTheme="minorHAnsi"/>
          <w:lang w:eastAsia="en-US"/>
        </w:rPr>
        <w:t>содержания Конспект</w:t>
      </w:r>
      <w:r w:rsidR="00120CD8" w:rsidRPr="00120CD8">
        <w:rPr>
          <w:rFonts w:eastAsiaTheme="minorHAnsi"/>
          <w:lang w:eastAsia="en-US"/>
        </w:rPr>
        <w:t> — </w:t>
      </w:r>
      <w:r w:rsidRPr="00120CD8">
        <w:rPr>
          <w:rFonts w:eastAsiaTheme="minorHAnsi"/>
          <w:lang w:eastAsia="en-US"/>
        </w:rPr>
        <w:t xml:space="preserve">сложный способ изложения содержания книги или статьи в </w:t>
      </w:r>
      <w:r w:rsidR="007279F7" w:rsidRPr="00120CD8">
        <w:rPr>
          <w:rFonts w:eastAsiaTheme="minorHAnsi"/>
          <w:lang w:eastAsia="en-US"/>
        </w:rPr>
        <w:t>логической последовательности</w:t>
      </w:r>
      <w:r w:rsidRPr="00120CD8">
        <w:rPr>
          <w:rFonts w:eastAsiaTheme="minorHAnsi"/>
          <w:lang w:eastAsia="en-US"/>
        </w:rPr>
        <w:t xml:space="preserve">. Конспект аккумулирует в себе предыдущие виды </w:t>
      </w:r>
      <w:r w:rsidR="007279F7" w:rsidRPr="00120CD8">
        <w:rPr>
          <w:rFonts w:eastAsiaTheme="minorHAnsi"/>
          <w:lang w:eastAsia="en-US"/>
        </w:rPr>
        <w:t>записи, позволяет</w:t>
      </w:r>
      <w:r w:rsidRPr="00120CD8">
        <w:rPr>
          <w:rFonts w:eastAsiaTheme="minorHAnsi"/>
          <w:lang w:eastAsia="en-US"/>
        </w:rPr>
        <w:t xml:space="preserve"> всесторонне охватить содержание книги, статьи. Поэтому умение </w:t>
      </w:r>
      <w:r w:rsidR="007279F7" w:rsidRPr="00120CD8">
        <w:rPr>
          <w:rFonts w:eastAsiaTheme="minorHAnsi"/>
          <w:lang w:eastAsia="en-US"/>
        </w:rPr>
        <w:t>составлять план</w:t>
      </w:r>
      <w:r w:rsidRPr="00120CD8">
        <w:rPr>
          <w:rFonts w:eastAsiaTheme="minorHAnsi"/>
          <w:lang w:eastAsia="en-US"/>
        </w:rPr>
        <w:t>, тезисы, делать выписки и другие записи определяет и технологию составления</w:t>
      </w:r>
      <w:r w:rsidR="00120CD8">
        <w:rPr>
          <w:rFonts w:eastAsiaTheme="minorHAnsi"/>
          <w:lang w:eastAsia="en-US"/>
        </w:rPr>
        <w:t>.</w:t>
      </w:r>
    </w:p>
    <w:p w:rsidR="001F5634" w:rsidRPr="001F5634" w:rsidRDefault="001F5634" w:rsidP="00120CD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F5634">
        <w:rPr>
          <w:rFonts w:eastAsiaTheme="minorHAnsi"/>
          <w:b/>
          <w:bCs/>
          <w:lang w:eastAsia="en-US"/>
        </w:rPr>
        <w:t>Методические рекомендации по составлению конспекта</w:t>
      </w:r>
    </w:p>
    <w:p w:rsidR="00120CD8" w:rsidRDefault="001F5634" w:rsidP="000B59ED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Внимательно прочитайте текст. Уточните в справочной литературе непонятные</w:t>
      </w:r>
      <w:r w:rsidR="00120CD8" w:rsidRPr="00120CD8">
        <w:rPr>
          <w:rFonts w:eastAsiaTheme="minorHAnsi"/>
          <w:lang w:eastAsia="en-US"/>
        </w:rPr>
        <w:t xml:space="preserve"> с</w:t>
      </w:r>
      <w:r w:rsidRPr="00120CD8">
        <w:rPr>
          <w:rFonts w:eastAsiaTheme="minorHAnsi"/>
          <w:lang w:eastAsia="en-US"/>
        </w:rPr>
        <w:t>лова. При записи не забудьте вынести спра</w:t>
      </w:r>
      <w:r w:rsidR="00120CD8" w:rsidRPr="00120CD8">
        <w:rPr>
          <w:rFonts w:eastAsiaTheme="minorHAnsi"/>
          <w:lang w:eastAsia="en-US"/>
        </w:rPr>
        <w:t>вочные данные на поля конспекта.</w:t>
      </w:r>
    </w:p>
    <w:p w:rsidR="001F5634" w:rsidRPr="00120CD8" w:rsidRDefault="001F5634" w:rsidP="000B59ED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В</w:t>
      </w:r>
      <w:r w:rsidR="00120CD8">
        <w:rPr>
          <w:rFonts w:eastAsiaTheme="minorHAnsi"/>
          <w:lang w:eastAsia="en-US"/>
        </w:rPr>
        <w:t>ыделите главное, составьте план.</w:t>
      </w:r>
    </w:p>
    <w:p w:rsidR="00120CD8" w:rsidRDefault="001F5634" w:rsidP="000B59ED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 xml:space="preserve">Кратко сформулируйте основные положения текста, отметьте </w:t>
      </w:r>
      <w:r w:rsidR="007279F7" w:rsidRPr="00120CD8">
        <w:rPr>
          <w:rFonts w:eastAsiaTheme="minorHAnsi"/>
          <w:lang w:eastAsia="en-US"/>
        </w:rPr>
        <w:t>аргументацию</w:t>
      </w:r>
      <w:r w:rsidR="007279F7">
        <w:rPr>
          <w:rFonts w:eastAsiaTheme="minorHAnsi"/>
          <w:lang w:eastAsia="en-US"/>
        </w:rPr>
        <w:t>.</w:t>
      </w:r>
      <w:r w:rsidR="007279F7" w:rsidRPr="00120CD8">
        <w:rPr>
          <w:rFonts w:eastAsiaTheme="minorHAnsi"/>
          <w:lang w:eastAsia="en-US"/>
        </w:rPr>
        <w:t xml:space="preserve"> Законспектируйте</w:t>
      </w:r>
      <w:r w:rsidRPr="00120CD8">
        <w:rPr>
          <w:rFonts w:eastAsiaTheme="minorHAnsi"/>
          <w:lang w:eastAsia="en-US"/>
        </w:rPr>
        <w:t xml:space="preserve"> материал, четко следуя пунктам плана.</w:t>
      </w:r>
    </w:p>
    <w:p w:rsidR="00120CD8" w:rsidRDefault="001F5634" w:rsidP="000B59ED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 xml:space="preserve">При конспектировании старайтесь выразить мысль своими словами. Записи следует </w:t>
      </w:r>
      <w:r w:rsidR="007279F7" w:rsidRPr="00120CD8">
        <w:rPr>
          <w:rFonts w:eastAsiaTheme="minorHAnsi"/>
          <w:lang w:eastAsia="en-US"/>
        </w:rPr>
        <w:t>вести чётко</w:t>
      </w:r>
      <w:r w:rsidRPr="00120CD8">
        <w:rPr>
          <w:rFonts w:eastAsiaTheme="minorHAnsi"/>
          <w:lang w:eastAsia="en-US"/>
        </w:rPr>
        <w:t>, ясно.</w:t>
      </w:r>
    </w:p>
    <w:p w:rsidR="001F5634" w:rsidRPr="00120CD8" w:rsidRDefault="001F5634" w:rsidP="000B59ED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Грамотно записывайте цитаты. Цитируя, учитывайте лаконичность, значимость</w:t>
      </w:r>
    </w:p>
    <w:p w:rsidR="001F5634" w:rsidRPr="001F5634" w:rsidRDefault="001F5634" w:rsidP="00120C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5634">
        <w:rPr>
          <w:rFonts w:eastAsiaTheme="minorHAnsi"/>
          <w:lang w:eastAsia="en-US"/>
        </w:rPr>
        <w:t xml:space="preserve">В тексте конспекта желательно приводить не только тезисные положения, но и </w:t>
      </w:r>
      <w:r w:rsidR="007279F7" w:rsidRPr="001F5634">
        <w:rPr>
          <w:rFonts w:eastAsiaTheme="minorHAnsi"/>
          <w:lang w:eastAsia="en-US"/>
        </w:rPr>
        <w:t>их доказательства</w:t>
      </w:r>
      <w:r w:rsidRPr="001F5634">
        <w:rPr>
          <w:rFonts w:eastAsiaTheme="minorHAnsi"/>
          <w:lang w:eastAsia="en-US"/>
        </w:rPr>
        <w:t xml:space="preserve">. При оформлении конспекта необходимо стремиться к емкости </w:t>
      </w:r>
      <w:r w:rsidR="007279F7" w:rsidRPr="001F5634">
        <w:rPr>
          <w:rFonts w:eastAsiaTheme="minorHAnsi"/>
          <w:lang w:eastAsia="en-US"/>
        </w:rPr>
        <w:t>каждого предложения</w:t>
      </w:r>
      <w:r w:rsidRPr="001F5634">
        <w:rPr>
          <w:rFonts w:eastAsiaTheme="minorHAnsi"/>
          <w:lang w:eastAsia="en-US"/>
        </w:rPr>
        <w:t xml:space="preserve">. Мысли автора книги следует излагать кратко, заботясь о стиле </w:t>
      </w:r>
      <w:r w:rsidR="007279F7" w:rsidRPr="001F5634">
        <w:rPr>
          <w:rFonts w:eastAsiaTheme="minorHAnsi"/>
          <w:lang w:eastAsia="en-US"/>
        </w:rPr>
        <w:t>и выразительности</w:t>
      </w:r>
      <w:r w:rsidRPr="001F5634">
        <w:rPr>
          <w:rFonts w:eastAsiaTheme="minorHAnsi"/>
          <w:lang w:eastAsia="en-US"/>
        </w:rPr>
        <w:t xml:space="preserve"> написанного. Число дополнительных элементов конспекта </w:t>
      </w:r>
      <w:r w:rsidR="007279F7" w:rsidRPr="001F5634">
        <w:rPr>
          <w:rFonts w:eastAsiaTheme="minorHAnsi"/>
          <w:lang w:eastAsia="en-US"/>
        </w:rPr>
        <w:t>должно быть</w:t>
      </w:r>
      <w:r w:rsidRPr="001F5634">
        <w:rPr>
          <w:rFonts w:eastAsiaTheme="minorHAnsi"/>
          <w:lang w:eastAsia="en-US"/>
        </w:rPr>
        <w:t xml:space="preserve"> логически обоснованным, записи должны распределяться в определенной</w:t>
      </w:r>
      <w:r w:rsidR="007279F7">
        <w:rPr>
          <w:rFonts w:eastAsiaTheme="minorHAnsi"/>
          <w:lang w:eastAsia="en-US"/>
        </w:rPr>
        <w:t xml:space="preserve"> </w:t>
      </w:r>
      <w:r w:rsidRPr="001F5634">
        <w:rPr>
          <w:rFonts w:eastAsiaTheme="minorHAnsi"/>
          <w:lang w:eastAsia="en-US"/>
        </w:rPr>
        <w:t>последовательности, отвечающей логической структуре произведения. Для уточнения и</w:t>
      </w:r>
      <w:r w:rsidR="00120CD8">
        <w:rPr>
          <w:rFonts w:eastAsiaTheme="minorHAnsi"/>
          <w:lang w:eastAsia="en-US"/>
        </w:rPr>
        <w:t xml:space="preserve"> до</w:t>
      </w:r>
      <w:r w:rsidRPr="001F5634">
        <w:rPr>
          <w:rFonts w:eastAsiaTheme="minorHAnsi"/>
          <w:lang w:eastAsia="en-US"/>
        </w:rPr>
        <w:t>полнения необходимо оставлять поля.</w:t>
      </w:r>
    </w:p>
    <w:p w:rsidR="00120CD8" w:rsidRPr="00120CD8" w:rsidRDefault="001F5634" w:rsidP="005942D3">
      <w:pPr>
        <w:ind w:left="709" w:firstLine="0"/>
        <w:rPr>
          <w:rFonts w:eastAsiaTheme="minorHAnsi"/>
          <w:b/>
          <w:bCs/>
          <w:lang w:eastAsia="en-US"/>
        </w:rPr>
      </w:pPr>
      <w:r w:rsidRPr="001F5634">
        <w:rPr>
          <w:rFonts w:eastAsiaTheme="minorHAnsi"/>
          <w:lang w:eastAsia="en-US"/>
        </w:rPr>
        <w:t xml:space="preserve">Овладение навыками конспектирования требует от обучающегося </w:t>
      </w:r>
      <w:r w:rsidR="007279F7" w:rsidRPr="001F5634">
        <w:rPr>
          <w:rFonts w:eastAsiaTheme="minorHAnsi"/>
          <w:lang w:eastAsia="en-US"/>
        </w:rPr>
        <w:t>целеустремленности, повседневной</w:t>
      </w:r>
      <w:r w:rsidRPr="001F5634">
        <w:rPr>
          <w:rFonts w:eastAsiaTheme="minorHAnsi"/>
          <w:lang w:eastAsia="en-US"/>
        </w:rPr>
        <w:t xml:space="preserve"> самостоятельной работы.</w:t>
      </w:r>
      <w:r w:rsidR="00120CD8">
        <w:rPr>
          <w:rFonts w:eastAsiaTheme="minorHAnsi"/>
          <w:lang w:eastAsia="en-US"/>
        </w:rPr>
        <w:br w:type="page"/>
      </w:r>
      <w:r w:rsidR="00120CD8" w:rsidRPr="00120CD8">
        <w:rPr>
          <w:rFonts w:eastAsiaTheme="minorHAnsi"/>
          <w:b/>
          <w:bCs/>
          <w:lang w:eastAsia="en-US"/>
        </w:rPr>
        <w:lastRenderedPageBreak/>
        <w:t>Методические рекомендации по написанию реферата</w:t>
      </w:r>
      <w:r w:rsidR="009C5E8F">
        <w:rPr>
          <w:rFonts w:eastAsiaTheme="minorHAnsi"/>
          <w:b/>
          <w:bCs/>
          <w:lang w:eastAsia="en-US"/>
        </w:rPr>
        <w:t>.</w:t>
      </w:r>
    </w:p>
    <w:p w:rsidR="00120CD8" w:rsidRPr="00120CD8" w:rsidRDefault="00120CD8" w:rsidP="00120C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 xml:space="preserve">Реферат — это самостоятельная учебно-исследовательская работа </w:t>
      </w:r>
      <w:r w:rsidR="007279F7" w:rsidRPr="00120CD8">
        <w:rPr>
          <w:rFonts w:eastAsiaTheme="minorHAnsi"/>
          <w:lang w:eastAsia="en-US"/>
        </w:rPr>
        <w:t>обучающегося, где</w:t>
      </w:r>
      <w:r w:rsidRPr="00120CD8">
        <w:rPr>
          <w:rFonts w:eastAsiaTheme="minorHAnsi"/>
          <w:lang w:eastAsia="en-US"/>
        </w:rPr>
        <w:t xml:space="preserve"> автор раскрывает суть исследуемой проблемы, приводит различные точки зрения, </w:t>
      </w:r>
      <w:r w:rsidR="007279F7" w:rsidRPr="00120CD8">
        <w:rPr>
          <w:rFonts w:eastAsiaTheme="minorHAnsi"/>
          <w:lang w:eastAsia="en-US"/>
        </w:rPr>
        <w:t>а также</w:t>
      </w:r>
      <w:r w:rsidRPr="00120CD8">
        <w:rPr>
          <w:rFonts w:eastAsiaTheme="minorHAnsi"/>
          <w:lang w:eastAsia="en-US"/>
        </w:rPr>
        <w:t xml:space="preserve"> собственные взгляды на нее. Содержание материала должно быть </w:t>
      </w:r>
      <w:r w:rsidR="007279F7" w:rsidRPr="00120CD8">
        <w:rPr>
          <w:rFonts w:eastAsiaTheme="minorHAnsi"/>
          <w:lang w:eastAsia="en-US"/>
        </w:rPr>
        <w:t>логичным, изложение</w:t>
      </w:r>
      <w:r w:rsidRPr="00120CD8">
        <w:rPr>
          <w:rFonts w:eastAsiaTheme="minorHAnsi"/>
          <w:lang w:eastAsia="en-US"/>
        </w:rPr>
        <w:t xml:space="preserve"> материала должно носить проблемно-поисковый характер.</w:t>
      </w:r>
    </w:p>
    <w:p w:rsidR="00120CD8" w:rsidRPr="009C5E8F" w:rsidRDefault="00120CD8" w:rsidP="00120CD8">
      <w:pPr>
        <w:autoSpaceDE w:val="0"/>
        <w:autoSpaceDN w:val="0"/>
        <w:adjustRightInd w:val="0"/>
        <w:jc w:val="left"/>
        <w:rPr>
          <w:rFonts w:eastAsiaTheme="minorHAnsi"/>
          <w:b/>
          <w:bCs/>
          <w:iCs/>
          <w:lang w:eastAsia="en-US"/>
        </w:rPr>
      </w:pPr>
      <w:r w:rsidRPr="009C5E8F">
        <w:rPr>
          <w:rFonts w:eastAsiaTheme="minorHAnsi"/>
          <w:b/>
          <w:bCs/>
          <w:iCs/>
          <w:lang w:eastAsia="en-US"/>
        </w:rPr>
        <w:t>Этапы работы над рефератом</w:t>
      </w:r>
      <w:r w:rsidR="009C5E8F">
        <w:rPr>
          <w:rFonts w:eastAsiaTheme="minorHAnsi"/>
          <w:b/>
          <w:bCs/>
          <w:iCs/>
          <w:lang w:eastAsia="en-US"/>
        </w:rPr>
        <w:t>: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Формулирование темы. Тема должна быть не только актуальной по своему значению, но оригинальной, интересной по содержанию.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Подбор и изучение основных источников по теме (как правило, не менее 8-10).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Составление библиографии в соответствии с ГОСТом.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Обработка и систематизация информации.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Разработка плана реферата.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Написание реферата.</w:t>
      </w:r>
    </w:p>
    <w:p w:rsidR="00120CD8" w:rsidRPr="00120CD8" w:rsidRDefault="00120CD8" w:rsidP="000B59ED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>Публичное выступление с результатами исследования на семинарском занятии, заседании предметного кружка, студенческой научно-практической конференции).</w:t>
      </w:r>
    </w:p>
    <w:p w:rsidR="00120CD8" w:rsidRPr="00120CD8" w:rsidRDefault="00120CD8" w:rsidP="00120CD8">
      <w:pPr>
        <w:autoSpaceDE w:val="0"/>
        <w:autoSpaceDN w:val="0"/>
        <w:adjustRightInd w:val="0"/>
        <w:jc w:val="left"/>
        <w:rPr>
          <w:rFonts w:eastAsiaTheme="minorHAnsi"/>
          <w:b/>
          <w:bCs/>
          <w:iCs/>
          <w:lang w:eastAsia="en-US"/>
        </w:rPr>
      </w:pPr>
      <w:r w:rsidRPr="00120CD8">
        <w:rPr>
          <w:rFonts w:eastAsiaTheme="minorHAnsi"/>
          <w:b/>
          <w:bCs/>
          <w:iCs/>
          <w:lang w:eastAsia="en-US"/>
        </w:rPr>
        <w:t>Содержание работы должно отражать</w:t>
      </w:r>
      <w:r w:rsidR="009C5E8F">
        <w:rPr>
          <w:rFonts w:eastAsiaTheme="minorHAnsi"/>
          <w:b/>
          <w:bCs/>
          <w:iCs/>
          <w:lang w:eastAsia="en-US"/>
        </w:rPr>
        <w:t>: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знание современного состояния проблемы;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обоснование выбранной темы;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использование известных результатов и фактов;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 xml:space="preserve">полноту цитируемой литературы, ссылки на работы ученых, </w:t>
      </w:r>
      <w:proofErr w:type="spellStart"/>
      <w:r w:rsidRPr="009C5E8F">
        <w:rPr>
          <w:rFonts w:eastAsiaTheme="minorHAnsi"/>
          <w:lang w:eastAsia="en-US"/>
        </w:rPr>
        <w:t>занимающихсяданной</w:t>
      </w:r>
      <w:proofErr w:type="spellEnd"/>
      <w:r w:rsidRPr="009C5E8F">
        <w:rPr>
          <w:rFonts w:eastAsiaTheme="minorHAnsi"/>
          <w:lang w:eastAsia="en-US"/>
        </w:rPr>
        <w:t xml:space="preserve"> проблемой;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актуальность поставленной проблемы;</w:t>
      </w:r>
    </w:p>
    <w:p w:rsidR="00120CD8" w:rsidRPr="009C5E8F" w:rsidRDefault="009C5E8F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м</w:t>
      </w:r>
      <w:r w:rsidR="00120CD8" w:rsidRPr="009C5E8F">
        <w:rPr>
          <w:rFonts w:eastAsiaTheme="minorHAnsi"/>
          <w:lang w:eastAsia="en-US"/>
        </w:rPr>
        <w:t>атериал, подтверждающий научную либо практическую значимость.</w:t>
      </w:r>
    </w:p>
    <w:p w:rsidR="00120CD8" w:rsidRPr="009C5E8F" w:rsidRDefault="00120CD8" w:rsidP="00120CD8">
      <w:pPr>
        <w:autoSpaceDE w:val="0"/>
        <w:autoSpaceDN w:val="0"/>
        <w:adjustRightInd w:val="0"/>
        <w:jc w:val="left"/>
        <w:rPr>
          <w:rFonts w:eastAsiaTheme="minorHAnsi"/>
          <w:b/>
          <w:bCs/>
          <w:iCs/>
          <w:lang w:eastAsia="en-US"/>
        </w:rPr>
      </w:pPr>
      <w:r w:rsidRPr="009C5E8F">
        <w:rPr>
          <w:rFonts w:eastAsiaTheme="minorHAnsi"/>
          <w:b/>
          <w:bCs/>
          <w:iCs/>
          <w:lang w:eastAsia="en-US"/>
        </w:rPr>
        <w:t>Структура реферата</w:t>
      </w:r>
      <w:r w:rsidR="009C5E8F">
        <w:rPr>
          <w:rFonts w:eastAsiaTheme="minorHAnsi"/>
          <w:b/>
          <w:bCs/>
          <w:iCs/>
          <w:lang w:eastAsia="en-US"/>
        </w:rPr>
        <w:t>: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Титульный лист</w:t>
      </w:r>
      <w:r w:rsidR="009C5E8F">
        <w:rPr>
          <w:rFonts w:eastAsiaTheme="minorHAnsi"/>
          <w:lang w:eastAsia="en-US"/>
        </w:rPr>
        <w:t>.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План (простой или развернутый с указанием страниц реферата).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Введение с актуальностью</w:t>
      </w:r>
      <w:r w:rsidR="009C5E8F">
        <w:rPr>
          <w:rFonts w:eastAsiaTheme="minorHAnsi"/>
          <w:lang w:eastAsia="en-US"/>
        </w:rPr>
        <w:t>.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Основная часть, которая может быть разбита на главы и параграфы</w:t>
      </w:r>
      <w:r w:rsidR="009C5E8F">
        <w:rPr>
          <w:rFonts w:eastAsiaTheme="minorHAnsi"/>
          <w:lang w:eastAsia="en-US"/>
        </w:rPr>
        <w:t>.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Заключение</w:t>
      </w:r>
      <w:r w:rsidR="009C5E8F">
        <w:rPr>
          <w:rFonts w:eastAsiaTheme="minorHAnsi"/>
          <w:lang w:eastAsia="en-US"/>
        </w:rPr>
        <w:t>.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Литература</w:t>
      </w:r>
      <w:r w:rsidR="009C5E8F">
        <w:rPr>
          <w:rFonts w:eastAsiaTheme="minorHAnsi"/>
          <w:lang w:eastAsia="en-US"/>
        </w:rPr>
        <w:t>.</w:t>
      </w:r>
    </w:p>
    <w:p w:rsidR="00120CD8" w:rsidRPr="009C5E8F" w:rsidRDefault="00120CD8" w:rsidP="000B59ED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left"/>
        <w:rPr>
          <w:rFonts w:eastAsiaTheme="minorHAnsi"/>
          <w:lang w:eastAsia="en-US"/>
        </w:rPr>
      </w:pPr>
      <w:r w:rsidRPr="009C5E8F">
        <w:rPr>
          <w:rFonts w:eastAsiaTheme="minorHAnsi"/>
          <w:lang w:eastAsia="en-US"/>
        </w:rPr>
        <w:t>Приложения</w:t>
      </w:r>
      <w:r w:rsidR="009C5E8F">
        <w:rPr>
          <w:rFonts w:eastAsiaTheme="minorHAnsi"/>
          <w:lang w:eastAsia="en-US"/>
        </w:rPr>
        <w:t>.</w:t>
      </w:r>
    </w:p>
    <w:p w:rsidR="009C5E8F" w:rsidRDefault="00120CD8" w:rsidP="00120CD8">
      <w:pPr>
        <w:autoSpaceDE w:val="0"/>
        <w:autoSpaceDN w:val="0"/>
        <w:adjustRightInd w:val="0"/>
        <w:jc w:val="left"/>
        <w:rPr>
          <w:rFonts w:eastAsiaTheme="minorHAnsi"/>
          <w:b/>
          <w:bCs/>
          <w:iCs/>
          <w:lang w:eastAsia="en-US"/>
        </w:rPr>
      </w:pPr>
      <w:r w:rsidRPr="009C5E8F">
        <w:rPr>
          <w:rFonts w:eastAsiaTheme="minorHAnsi"/>
          <w:b/>
          <w:bCs/>
          <w:iCs/>
          <w:lang w:eastAsia="en-US"/>
        </w:rPr>
        <w:t>Защита реферата</w:t>
      </w:r>
      <w:r w:rsidR="009C5E8F">
        <w:rPr>
          <w:rFonts w:eastAsiaTheme="minorHAnsi"/>
          <w:b/>
          <w:bCs/>
          <w:iCs/>
          <w:lang w:eastAsia="en-US"/>
        </w:rPr>
        <w:t>.</w:t>
      </w:r>
    </w:p>
    <w:p w:rsidR="00120CD8" w:rsidRPr="00120CD8" w:rsidRDefault="00120CD8" w:rsidP="009C5E8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 xml:space="preserve">Основной задачей устного выступления является не стремление </w:t>
      </w:r>
      <w:r w:rsidR="007279F7" w:rsidRPr="00120CD8">
        <w:rPr>
          <w:rFonts w:eastAsiaTheme="minorHAnsi"/>
          <w:lang w:eastAsia="en-US"/>
        </w:rPr>
        <w:t>обучающегося максимально</w:t>
      </w:r>
      <w:r w:rsidRPr="00120CD8">
        <w:rPr>
          <w:rFonts w:eastAsiaTheme="minorHAnsi"/>
          <w:lang w:eastAsia="en-US"/>
        </w:rPr>
        <w:t xml:space="preserve"> полно или кратко прочитать реферат, а краткими и </w:t>
      </w:r>
      <w:r w:rsidR="007279F7" w:rsidRPr="00120CD8">
        <w:rPr>
          <w:rFonts w:eastAsiaTheme="minorHAnsi"/>
          <w:lang w:eastAsia="en-US"/>
        </w:rPr>
        <w:t xml:space="preserve">выборочными </w:t>
      </w:r>
      <w:r w:rsidR="007279F7" w:rsidRPr="00120CD8">
        <w:rPr>
          <w:rFonts w:eastAsiaTheme="minorHAnsi"/>
          <w:lang w:eastAsia="en-US"/>
        </w:rPr>
        <w:lastRenderedPageBreak/>
        <w:t>доказательствами</w:t>
      </w:r>
      <w:r w:rsidRPr="00120CD8">
        <w:rPr>
          <w:rFonts w:eastAsiaTheme="minorHAnsi"/>
          <w:lang w:eastAsia="en-US"/>
        </w:rPr>
        <w:t xml:space="preserve"> (по некоторым из перечня озвученных обобщений) рассказать </w:t>
      </w:r>
      <w:r w:rsidR="007279F7" w:rsidRPr="00120CD8">
        <w:rPr>
          <w:rFonts w:eastAsiaTheme="minorHAnsi"/>
          <w:lang w:eastAsia="en-US"/>
        </w:rPr>
        <w:t>о своём</w:t>
      </w:r>
      <w:r w:rsidRPr="00120CD8">
        <w:rPr>
          <w:rFonts w:eastAsiaTheme="minorHAnsi"/>
          <w:lang w:eastAsia="en-US"/>
        </w:rPr>
        <w:t xml:space="preserve"> реферате, подчеркивая его авторско-аналитические характеристики, </w:t>
      </w:r>
      <w:r w:rsidR="007279F7" w:rsidRPr="00120CD8">
        <w:rPr>
          <w:rFonts w:eastAsiaTheme="minorHAnsi"/>
          <w:lang w:eastAsia="en-US"/>
        </w:rPr>
        <w:t>логическую структурность</w:t>
      </w:r>
      <w:r w:rsidRPr="00120CD8">
        <w:rPr>
          <w:rFonts w:eastAsiaTheme="minorHAnsi"/>
          <w:lang w:eastAsia="en-US"/>
        </w:rPr>
        <w:t xml:space="preserve"> и завершенность.</w:t>
      </w:r>
    </w:p>
    <w:p w:rsidR="00120CD8" w:rsidRPr="00120CD8" w:rsidRDefault="00120CD8" w:rsidP="009C5E8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 xml:space="preserve">На выступление дается примерно 10-15 минут, поэтому обучающийся </w:t>
      </w:r>
      <w:r w:rsidR="007279F7" w:rsidRPr="00120CD8">
        <w:rPr>
          <w:rFonts w:eastAsiaTheme="minorHAnsi"/>
          <w:lang w:eastAsia="en-US"/>
        </w:rPr>
        <w:t>дома заблаговременно</w:t>
      </w:r>
      <w:r w:rsidRPr="00120CD8">
        <w:rPr>
          <w:rFonts w:eastAsiaTheme="minorHAnsi"/>
          <w:lang w:eastAsia="en-US"/>
        </w:rPr>
        <w:t xml:space="preserve"> составляет расширенный план-конспект устного доклада (с </w:t>
      </w:r>
      <w:r w:rsidR="007279F7" w:rsidRPr="00120CD8">
        <w:rPr>
          <w:rFonts w:eastAsiaTheme="minorHAnsi"/>
          <w:lang w:eastAsia="en-US"/>
        </w:rPr>
        <w:t>кратким изложением</w:t>
      </w:r>
      <w:r w:rsidRPr="00120CD8">
        <w:rPr>
          <w:rFonts w:eastAsiaTheme="minorHAnsi"/>
          <w:lang w:eastAsia="en-US"/>
        </w:rPr>
        <w:t xml:space="preserve"> реферата).</w:t>
      </w:r>
    </w:p>
    <w:p w:rsidR="009C5E8F" w:rsidRDefault="00120CD8" w:rsidP="009C5E8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20CD8">
        <w:rPr>
          <w:rFonts w:eastAsiaTheme="minorHAnsi"/>
          <w:lang w:eastAsia="en-US"/>
        </w:rPr>
        <w:t xml:space="preserve">Докладчику в процессе устной защиты реферата важно ответить на вопросы: </w:t>
      </w:r>
      <w:r w:rsidR="007279F7" w:rsidRPr="00120CD8">
        <w:rPr>
          <w:rFonts w:eastAsiaTheme="minorHAnsi"/>
          <w:lang w:eastAsia="en-US"/>
        </w:rPr>
        <w:t>Как называется</w:t>
      </w:r>
      <w:r w:rsidRPr="00120CD8">
        <w:rPr>
          <w:rFonts w:eastAsiaTheme="minorHAnsi"/>
          <w:lang w:eastAsia="en-US"/>
        </w:rPr>
        <w:t xml:space="preserve"> реферат? Из каких элементов состоит его</w:t>
      </w:r>
      <w:r w:rsidR="009C5E8F">
        <w:rPr>
          <w:rFonts w:eastAsiaTheme="minorHAnsi"/>
          <w:lang w:eastAsia="en-US"/>
        </w:rPr>
        <w:t xml:space="preserve"> структура (структура реферата — </w:t>
      </w:r>
      <w:r w:rsidRPr="00120CD8">
        <w:rPr>
          <w:rFonts w:eastAsiaTheme="minorHAnsi"/>
          <w:lang w:eastAsia="en-US"/>
        </w:rPr>
        <w:t xml:space="preserve">его план)? О чем говорится в каждом разделе его структуры: во «Введении» (в </w:t>
      </w:r>
      <w:r w:rsidR="007279F7" w:rsidRPr="00120CD8">
        <w:rPr>
          <w:rFonts w:eastAsiaTheme="minorHAnsi"/>
          <w:lang w:eastAsia="en-US"/>
        </w:rPr>
        <w:t>чем заключается</w:t>
      </w:r>
      <w:r w:rsidRPr="00120CD8">
        <w:rPr>
          <w:rFonts w:eastAsiaTheme="minorHAnsi"/>
          <w:lang w:eastAsia="en-US"/>
        </w:rPr>
        <w:t xml:space="preserve"> актуальность научной проблемы, в чем заключаются цель и </w:t>
      </w:r>
      <w:r w:rsidR="007279F7" w:rsidRPr="00120CD8">
        <w:rPr>
          <w:rFonts w:eastAsiaTheme="minorHAnsi"/>
          <w:lang w:eastAsia="en-US"/>
        </w:rPr>
        <w:t>задачи реферата</w:t>
      </w:r>
      <w:r w:rsidRPr="00120CD8">
        <w:rPr>
          <w:rFonts w:eastAsiaTheme="minorHAnsi"/>
          <w:lang w:eastAsia="en-US"/>
        </w:rPr>
        <w:t>)? Какие источники использовал автор при написании своего реферата (</w:t>
      </w:r>
      <w:r w:rsidR="007279F7" w:rsidRPr="00120CD8">
        <w:rPr>
          <w:rFonts w:eastAsiaTheme="minorHAnsi"/>
          <w:lang w:eastAsia="en-US"/>
        </w:rPr>
        <w:t>дать краткую</w:t>
      </w:r>
      <w:r w:rsidRPr="00120CD8">
        <w:rPr>
          <w:rFonts w:eastAsiaTheme="minorHAnsi"/>
          <w:lang w:eastAsia="en-US"/>
        </w:rPr>
        <w:t xml:space="preserve"> характери</w:t>
      </w:r>
      <w:r w:rsidR="009C5E8F">
        <w:rPr>
          <w:rFonts w:eastAsiaTheme="minorHAnsi"/>
          <w:lang w:eastAsia="en-US"/>
        </w:rPr>
        <w:t>стику раздела —</w:t>
      </w:r>
      <w:r w:rsidR="009C5E8F">
        <w:rPr>
          <w:rFonts w:eastAsiaTheme="minorHAnsi"/>
        </w:rPr>
        <w:t> </w:t>
      </w:r>
      <w:r w:rsidR="009C5E8F">
        <w:rPr>
          <w:rFonts w:eastAsiaTheme="minorHAnsi"/>
          <w:lang w:eastAsia="en-US"/>
        </w:rPr>
        <w:t>«Литература»).</w:t>
      </w:r>
    </w:p>
    <w:p w:rsidR="009C5E8F" w:rsidRDefault="009C5E8F">
      <w:pPr>
        <w:spacing w:after="160" w:line="259" w:lineRule="auto"/>
        <w:ind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C5E8F" w:rsidRDefault="009C5E8F" w:rsidP="009C5E8F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lastRenderedPageBreak/>
        <w:t>Методические рекомендации по подготовке доклада</w:t>
      </w:r>
    </w:p>
    <w:p w:rsidR="009C5E8F" w:rsidRDefault="009C5E8F" w:rsidP="009C5E8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Доклад — </w:t>
      </w:r>
      <w:r>
        <w:rPr>
          <w:rFonts w:eastAsiaTheme="minorHAnsi"/>
          <w:sz w:val="23"/>
          <w:szCs w:val="23"/>
          <w:lang w:eastAsia="en-US"/>
        </w:rPr>
        <w:t>вид самостоятельной работы, используется в учебных и внеаудиторных занятиях, способствует формированию навыков исследовательской работы, расширяет познавательные интересы, приучает критически мыслить. При написании доклада по заданной теме составляют план, подбирают основные источники. В процессе работы с источниками, систематизируют полученные сведения, делают выводы и обобщения.</w:t>
      </w:r>
    </w:p>
    <w:p w:rsidR="009C5E8F" w:rsidRDefault="009C5E8F" w:rsidP="009C5E8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Подготовка доклада требует от обучающегося большой самостоятельности и серьезной интеллектуальной работы, которая принесет наибольшую пользу, если будет включать с себя следующие этапы:</w:t>
      </w:r>
    </w:p>
    <w:p w:rsidR="009C5E8F" w:rsidRPr="009C5E8F" w:rsidRDefault="009C5E8F" w:rsidP="000B59ED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3"/>
          <w:szCs w:val="23"/>
          <w:lang w:eastAsia="en-US"/>
        </w:rPr>
      </w:pPr>
      <w:r w:rsidRPr="009C5E8F">
        <w:rPr>
          <w:rFonts w:eastAsiaTheme="minorHAnsi"/>
          <w:sz w:val="23"/>
          <w:szCs w:val="23"/>
          <w:lang w:eastAsia="en-US"/>
        </w:rPr>
        <w:t>изучение наиболее важных научных работ по данной теме, перечень которых, как правило, дает сам преподаватель;</w:t>
      </w:r>
    </w:p>
    <w:p w:rsidR="009C5E8F" w:rsidRPr="009C5E8F" w:rsidRDefault="009C5E8F" w:rsidP="000B59ED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3"/>
          <w:szCs w:val="23"/>
          <w:lang w:eastAsia="en-US"/>
        </w:rPr>
      </w:pPr>
      <w:r w:rsidRPr="009C5E8F">
        <w:rPr>
          <w:rFonts w:eastAsiaTheme="minorHAnsi"/>
          <w:sz w:val="23"/>
          <w:szCs w:val="23"/>
          <w:lang w:eastAsia="en-US"/>
        </w:rPr>
        <w:t>анализ изученного материала, выделение наиболее значимых для раскрытия темы доклада фактов, мнений разных ученых и научных положений;</w:t>
      </w:r>
    </w:p>
    <w:p w:rsidR="009C5E8F" w:rsidRPr="009C5E8F" w:rsidRDefault="009C5E8F" w:rsidP="000B59ED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3"/>
          <w:szCs w:val="23"/>
          <w:lang w:eastAsia="en-US"/>
        </w:rPr>
      </w:pPr>
      <w:r w:rsidRPr="009C5E8F">
        <w:rPr>
          <w:rFonts w:eastAsiaTheme="minorHAnsi"/>
          <w:sz w:val="23"/>
          <w:szCs w:val="23"/>
          <w:lang w:eastAsia="en-US"/>
        </w:rPr>
        <w:t>обобщение и логическое построение материала доклада, например, в форме развернутого плана;</w:t>
      </w:r>
    </w:p>
    <w:p w:rsidR="009C5E8F" w:rsidRPr="009C5E8F" w:rsidRDefault="009C5E8F" w:rsidP="000B59ED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3"/>
          <w:szCs w:val="23"/>
          <w:lang w:eastAsia="en-US"/>
        </w:rPr>
      </w:pPr>
      <w:r w:rsidRPr="009C5E8F">
        <w:rPr>
          <w:rFonts w:eastAsiaTheme="minorHAnsi"/>
          <w:sz w:val="23"/>
          <w:szCs w:val="23"/>
          <w:lang w:eastAsia="en-US"/>
        </w:rPr>
        <w:t>написание текста доклада с соблюдением требований научного стиля.</w:t>
      </w:r>
    </w:p>
    <w:p w:rsidR="009C5E8F" w:rsidRDefault="009C5E8F" w:rsidP="009C5E8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Построение доклада включает три части: вступление, основную часть и заключение. Во вступлении указывается тема доклада, устанавливается логическая связь ее с другими темами или место рассматриваемой проблемы среди других проблем, дается краткий обзор источников, на материале которых раскрывается тема, и т.п. Основная часть должна иметь четкое логическое построение, в ней должна быть раскрыта тема доклада.</w:t>
      </w:r>
    </w:p>
    <w:p w:rsidR="009C5E8F" w:rsidRDefault="009C5E8F" w:rsidP="009C5E8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В заключении обычно подводятся итоги, формулируются выводы, подчеркивается значение рассмотренной проблемы и т.п.</w:t>
      </w:r>
    </w:p>
    <w:p w:rsidR="009C5E8F" w:rsidRDefault="009C5E8F">
      <w:pPr>
        <w:spacing w:after="160" w:line="259" w:lineRule="auto"/>
        <w:ind w:firstLine="0"/>
        <w:jc w:val="lef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br w:type="page"/>
      </w:r>
    </w:p>
    <w:p w:rsidR="009C5E8F" w:rsidRPr="009C5E8F" w:rsidRDefault="009C5E8F" w:rsidP="009C5E8F">
      <w:pPr>
        <w:shd w:val="clear" w:color="auto" w:fill="FFFFFF"/>
        <w:rPr>
          <w:b/>
        </w:rPr>
      </w:pPr>
      <w:r w:rsidRPr="009C5E8F">
        <w:rPr>
          <w:b/>
        </w:rPr>
        <w:lastRenderedPageBreak/>
        <w:t>Методические рекомендации по созданию презентации</w:t>
      </w:r>
      <w:r>
        <w:rPr>
          <w:b/>
        </w:rPr>
        <w:t>.</w:t>
      </w:r>
    </w:p>
    <w:p w:rsidR="009C5E8F" w:rsidRPr="009C5E8F" w:rsidRDefault="009C5E8F" w:rsidP="009C5E8F">
      <w:pPr>
        <w:shd w:val="clear" w:color="auto" w:fill="FFFFFF"/>
      </w:pPr>
      <w:r w:rsidRPr="009C5E8F">
        <w:t>План работы по созданию презентации.</w:t>
      </w:r>
    </w:p>
    <w:p w:rsidR="009C5E8F" w:rsidRPr="009C5E8F" w:rsidRDefault="009C5E8F" w:rsidP="009C5E8F">
      <w:pPr>
        <w:shd w:val="clear" w:color="auto" w:fill="FFFFFF"/>
      </w:pPr>
      <w:r w:rsidRPr="009C5E8F">
        <w:t>Процесс презентации состоит из отдельных этапов:</w:t>
      </w:r>
    </w:p>
    <w:p w:rsidR="009C5E8F" w:rsidRPr="009C5E8F" w:rsidRDefault="009C5E8F" w:rsidP="000B59ED">
      <w:pPr>
        <w:numPr>
          <w:ilvl w:val="0"/>
          <w:numId w:val="7"/>
        </w:numPr>
        <w:shd w:val="clear" w:color="auto" w:fill="FFFFFF"/>
        <w:tabs>
          <w:tab w:val="clear" w:pos="1495"/>
          <w:tab w:val="left" w:pos="993"/>
        </w:tabs>
        <w:ind w:left="0" w:firstLine="709"/>
      </w:pPr>
      <w:r w:rsidRPr="009C5E8F">
        <w:t>Подготовка и согласование с преподавателем текста доклада</w:t>
      </w:r>
      <w:r>
        <w:t>.</w:t>
      </w:r>
    </w:p>
    <w:p w:rsidR="009C5E8F" w:rsidRPr="009C5E8F" w:rsidRDefault="009C5E8F" w:rsidP="000B59ED">
      <w:pPr>
        <w:numPr>
          <w:ilvl w:val="0"/>
          <w:numId w:val="7"/>
        </w:numPr>
        <w:shd w:val="clear" w:color="auto" w:fill="FFFFFF"/>
        <w:tabs>
          <w:tab w:val="clear" w:pos="1495"/>
          <w:tab w:val="left" w:pos="993"/>
        </w:tabs>
        <w:ind w:left="0" w:firstLine="709"/>
      </w:pPr>
      <w:r w:rsidRPr="009C5E8F">
        <w:t>Разработка структуры презентации</w:t>
      </w:r>
      <w:r>
        <w:t>.</w:t>
      </w:r>
    </w:p>
    <w:p w:rsidR="009C5E8F" w:rsidRPr="009C5E8F" w:rsidRDefault="009C5E8F" w:rsidP="000B59ED">
      <w:pPr>
        <w:numPr>
          <w:ilvl w:val="0"/>
          <w:numId w:val="7"/>
        </w:numPr>
        <w:shd w:val="clear" w:color="auto" w:fill="FFFFFF"/>
        <w:tabs>
          <w:tab w:val="clear" w:pos="1495"/>
          <w:tab w:val="left" w:pos="993"/>
        </w:tabs>
        <w:ind w:left="0" w:firstLine="709"/>
      </w:pPr>
      <w:r w:rsidRPr="009C5E8F">
        <w:t>Создание презентации в </w:t>
      </w:r>
      <w:proofErr w:type="spellStart"/>
      <w:r w:rsidRPr="009C5E8F">
        <w:t>Power</w:t>
      </w:r>
      <w:proofErr w:type="spellEnd"/>
      <w:r w:rsidRPr="009C5E8F">
        <w:t> </w:t>
      </w:r>
      <w:proofErr w:type="spellStart"/>
      <w:r w:rsidRPr="009C5E8F">
        <w:t>Point</w:t>
      </w:r>
      <w:proofErr w:type="spellEnd"/>
      <w:r>
        <w:t>.</w:t>
      </w:r>
    </w:p>
    <w:p w:rsidR="009C5E8F" w:rsidRPr="009C5E8F" w:rsidRDefault="009C5E8F" w:rsidP="000B59ED">
      <w:pPr>
        <w:numPr>
          <w:ilvl w:val="0"/>
          <w:numId w:val="7"/>
        </w:numPr>
        <w:shd w:val="clear" w:color="auto" w:fill="FFFFFF"/>
        <w:tabs>
          <w:tab w:val="clear" w:pos="1495"/>
          <w:tab w:val="left" w:pos="993"/>
        </w:tabs>
        <w:ind w:left="0" w:firstLine="709"/>
      </w:pPr>
      <w:r w:rsidRPr="009C5E8F">
        <w:t>Согласование презентации и репетиция доклада.</w:t>
      </w:r>
    </w:p>
    <w:p w:rsidR="009C5E8F" w:rsidRPr="009C5E8F" w:rsidRDefault="009C5E8F" w:rsidP="009C5E8F">
      <w:pPr>
        <w:shd w:val="clear" w:color="auto" w:fill="FFFFFF"/>
      </w:pPr>
      <w:r w:rsidRPr="009C5E8F">
        <w:t>На первом этапе производится подготовка и согласование с преподавателем текста доклада.</w:t>
      </w:r>
    </w:p>
    <w:p w:rsidR="009C5E8F" w:rsidRPr="009C5E8F" w:rsidRDefault="009C5E8F" w:rsidP="009C5E8F">
      <w:pPr>
        <w:shd w:val="clear" w:color="auto" w:fill="FFFFFF"/>
      </w:pPr>
      <w:r w:rsidRPr="009C5E8F">
        <w:t>На втором этапе производится разработка структуры компьютерной презентации. Учащийся составляет варианты сценария представления результатов собственной деятельности и выбирает наиболее подходящий.</w:t>
      </w:r>
    </w:p>
    <w:p w:rsidR="009C5E8F" w:rsidRPr="009C5E8F" w:rsidRDefault="009C5E8F" w:rsidP="009C5E8F">
      <w:pPr>
        <w:shd w:val="clear" w:color="auto" w:fill="FFFFFF"/>
      </w:pPr>
      <w:r w:rsidRPr="009C5E8F">
        <w:t xml:space="preserve">На третьем этапе он создает выбранный вариант </w:t>
      </w:r>
      <w:r w:rsidR="007279F7" w:rsidRPr="009C5E8F">
        <w:t>презентации в</w:t>
      </w:r>
      <w:r w:rsidRPr="009C5E8F">
        <w:t xml:space="preserve"> </w:t>
      </w:r>
      <w:proofErr w:type="spellStart"/>
      <w:r w:rsidRPr="009C5E8F">
        <w:t>PowerPoint</w:t>
      </w:r>
      <w:proofErr w:type="spellEnd"/>
      <w:r w:rsidRPr="009C5E8F">
        <w:t>.</w:t>
      </w:r>
    </w:p>
    <w:p w:rsidR="009C5E8F" w:rsidRPr="009C5E8F" w:rsidRDefault="00646381" w:rsidP="009C5E8F">
      <w:pPr>
        <w:shd w:val="clear" w:color="auto" w:fill="FFFFFF"/>
      </w:pPr>
      <w:r>
        <w:t xml:space="preserve">На четвертом </w:t>
      </w:r>
      <w:r w:rsidR="009C5E8F" w:rsidRPr="009C5E8F">
        <w:t>эта</w:t>
      </w:r>
      <w:r>
        <w:t xml:space="preserve">пе </w:t>
      </w:r>
      <w:r w:rsidR="009C5E8F" w:rsidRPr="009C5E8F">
        <w:t>производится согласование презентации и репетиция доклада.</w:t>
      </w:r>
    </w:p>
    <w:p w:rsidR="009C5E8F" w:rsidRPr="009C5E8F" w:rsidRDefault="00646381" w:rsidP="009C5E8F">
      <w:pPr>
        <w:shd w:val="clear" w:color="auto" w:fill="FFFFFF"/>
      </w:pPr>
      <w:r>
        <w:t>Цель доклада — </w:t>
      </w:r>
      <w:r w:rsidR="009C5E8F" w:rsidRPr="009C5E8F">
        <w:t>помочь учащемуся донести замысел презентации до слушателей, а слушателям понять представленный материал. После выступления докладчик отвечает на вопросы, возникшие после презентации.</w:t>
      </w:r>
    </w:p>
    <w:p w:rsidR="009C5E8F" w:rsidRPr="009C5E8F" w:rsidRDefault="009C5E8F" w:rsidP="009C5E8F">
      <w:pPr>
        <w:shd w:val="clear" w:color="auto" w:fill="FFFFFF"/>
      </w:pPr>
      <w:r w:rsidRPr="009C5E8F">
        <w:t>После проведения всех четырех этапов выставляется итоговая оценка.</w:t>
      </w:r>
    </w:p>
    <w:p w:rsidR="009C5E8F" w:rsidRPr="00646381" w:rsidRDefault="009C5E8F" w:rsidP="009C5E8F">
      <w:pPr>
        <w:shd w:val="clear" w:color="auto" w:fill="FFFFFF"/>
        <w:rPr>
          <w:b/>
        </w:rPr>
      </w:pPr>
      <w:r w:rsidRPr="00646381">
        <w:rPr>
          <w:b/>
        </w:rPr>
        <w:t>Требования к формированию компьютерной презентации</w:t>
      </w:r>
      <w:r w:rsidR="00646381">
        <w:rPr>
          <w:b/>
        </w:rPr>
        <w:t>:</w:t>
      </w:r>
    </w:p>
    <w:p w:rsidR="009C5E8F" w:rsidRPr="009C5E8F" w:rsidRDefault="00646381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>
        <w:t>к</w:t>
      </w:r>
      <w:r w:rsidR="009C5E8F" w:rsidRPr="009C5E8F">
        <w:t>омпьютерная презентация должна содержать начальный и конечный слайды;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структура компьютерной презентации должна включать оглавление, основную и резюмирующую части;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каждый слайд должен быть логически связан с предыдущим и последующим;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слайды должны содержать минимум текста (на каждом не более 10 строк);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компьютерная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время выступления должно быть соотнесено с количеством слайдов из расчета, что компьютер</w:t>
      </w:r>
      <w:r w:rsidR="00646381">
        <w:t>ная презентация, включающая 10 – </w:t>
      </w:r>
      <w:r w:rsidRPr="009C5E8F">
        <w:t>15 слайдов, требует для выступления около 7</w:t>
      </w:r>
      <w:r w:rsidR="00646381">
        <w:t> – </w:t>
      </w:r>
      <w:r w:rsidRPr="009C5E8F">
        <w:t>10 минут.</w:t>
      </w:r>
    </w:p>
    <w:p w:rsidR="009C5E8F" w:rsidRPr="00646381" w:rsidRDefault="009C5E8F" w:rsidP="009C5E8F">
      <w:pPr>
        <w:shd w:val="clear" w:color="auto" w:fill="FFFFFF"/>
        <w:rPr>
          <w:b/>
        </w:rPr>
      </w:pPr>
      <w:r w:rsidRPr="00646381">
        <w:rPr>
          <w:b/>
        </w:rPr>
        <w:lastRenderedPageBreak/>
        <w:t>Подготовленный для представления доклад должен отвечать следующим требованиям: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цель доклада должна быть сформулирована в начале выступления;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выступающий должен хорошо знать материал по теме своего выступления, быстро и свободно ориентироваться в нем;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недопустимо читать текст со слайдов или повторять наизусть то, что показано на слайде;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речь докладчика должна быть четкой, умеренного темпа;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докладчику во время выступления разрешается держать в руках листок с тезисами своего выступления, в который он имеет право заглядывать;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докладчик должен иметь зрительный контакт с аудиторией;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после выступления докладчик должен оперативно и по существу отвечать на все вопросы аудитории</w:t>
      </w:r>
      <w:r w:rsidR="00646381">
        <w:t>.</w:t>
      </w:r>
    </w:p>
    <w:p w:rsidR="009C5E8F" w:rsidRPr="00646381" w:rsidRDefault="009C5E8F" w:rsidP="009C5E8F">
      <w:pPr>
        <w:shd w:val="clear" w:color="auto" w:fill="FFFFFF"/>
        <w:rPr>
          <w:b/>
        </w:rPr>
      </w:pPr>
      <w:r w:rsidRPr="00646381">
        <w:rPr>
          <w:b/>
        </w:rPr>
        <w:t>Оценивание презентации</w:t>
      </w:r>
      <w:r w:rsidR="00646381">
        <w:rPr>
          <w:b/>
        </w:rPr>
        <w:t>.</w:t>
      </w:r>
    </w:p>
    <w:p w:rsidR="009C5E8F" w:rsidRPr="009C5E8F" w:rsidRDefault="009C5E8F" w:rsidP="009C5E8F">
      <w:pPr>
        <w:shd w:val="clear" w:color="auto" w:fill="FFFFFF"/>
      </w:pPr>
      <w:r w:rsidRPr="009C5E8F">
        <w:t>Оцениванию подвергаются все этапы презентации: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компьютерная презентация, т.е. ее содержание и оформление;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доклад;</w:t>
      </w:r>
    </w:p>
    <w:p w:rsidR="009C5E8F" w:rsidRPr="009C5E8F" w:rsidRDefault="009C5E8F" w:rsidP="000B59ED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709"/>
      </w:pPr>
      <w:r w:rsidRPr="009C5E8F">
        <w:t>ответы на вопросы аудитории.</w:t>
      </w:r>
    </w:p>
    <w:p w:rsidR="009C5E8F" w:rsidRPr="009C5E8F" w:rsidRDefault="009C5E8F" w:rsidP="009C5E8F">
      <w:pPr>
        <w:shd w:val="clear" w:color="auto" w:fill="FFFFFF"/>
      </w:pPr>
      <w:r w:rsidRPr="009C5E8F">
        <w:t>Критерии оценки выполнения презентации включают содержательную и организационную стороны, речевое оформление. Количество баллов определяется путем соответствия показателей:</w:t>
      </w:r>
    </w:p>
    <w:p w:rsidR="009C5E8F" w:rsidRPr="009C5E8F" w:rsidRDefault="00646381" w:rsidP="009C5E8F">
      <w:pPr>
        <w:shd w:val="clear" w:color="auto" w:fill="FFFFFF"/>
      </w:pPr>
      <w:r>
        <w:t>Полное соответствие – </w:t>
      </w:r>
      <w:r w:rsidR="009C5E8F" w:rsidRPr="009C5E8F">
        <w:t>2 балла</w:t>
      </w:r>
      <w:r>
        <w:t>.</w:t>
      </w:r>
    </w:p>
    <w:p w:rsidR="009C5E8F" w:rsidRPr="009C5E8F" w:rsidRDefault="00646381" w:rsidP="009C5E8F">
      <w:pPr>
        <w:shd w:val="clear" w:color="auto" w:fill="FFFFFF"/>
      </w:pPr>
      <w:r>
        <w:t>Частичное соответствие – </w:t>
      </w:r>
      <w:r w:rsidR="009C5E8F" w:rsidRPr="009C5E8F">
        <w:t>1 балл</w:t>
      </w:r>
      <w:r>
        <w:t>.</w:t>
      </w:r>
    </w:p>
    <w:p w:rsidR="009C5E8F" w:rsidRPr="009C5E8F" w:rsidRDefault="00646381" w:rsidP="009C5E8F">
      <w:pPr>
        <w:shd w:val="clear" w:color="auto" w:fill="FFFFFF"/>
      </w:pPr>
      <w:r>
        <w:t>Несоответствие – </w:t>
      </w:r>
      <w:r w:rsidR="009C5E8F" w:rsidRPr="009C5E8F">
        <w:t>0 баллов.</w:t>
      </w:r>
    </w:p>
    <w:p w:rsidR="009C5E8F" w:rsidRPr="009C5E8F" w:rsidRDefault="009C5E8F" w:rsidP="009C5E8F">
      <w:pPr>
        <w:shd w:val="clear" w:color="auto" w:fill="FFFFFF"/>
      </w:pPr>
      <w:r w:rsidRPr="009C5E8F">
        <w:t>Процедура оценивания прекращается, если студент превышает временной лимит презентации.</w:t>
      </w:r>
    </w:p>
    <w:p w:rsidR="009C5E8F" w:rsidRPr="00646381" w:rsidRDefault="009C5E8F" w:rsidP="009C5E8F">
      <w:pPr>
        <w:shd w:val="clear" w:color="auto" w:fill="FFFFFF"/>
        <w:rPr>
          <w:b/>
        </w:rPr>
      </w:pPr>
      <w:r w:rsidRPr="00646381">
        <w:rPr>
          <w:b/>
        </w:rPr>
        <w:t xml:space="preserve">Консультирование </w:t>
      </w:r>
      <w:r w:rsidR="00646381">
        <w:rPr>
          <w:b/>
        </w:rPr>
        <w:t>обучающихся.</w:t>
      </w:r>
    </w:p>
    <w:p w:rsidR="009C5E8F" w:rsidRPr="009C5E8F" w:rsidRDefault="009C5E8F" w:rsidP="009C5E8F">
      <w:pPr>
        <w:shd w:val="clear" w:color="auto" w:fill="FFFFFF"/>
      </w:pPr>
      <w:r w:rsidRPr="009C5E8F">
        <w:t>Обучающийся в процессе выполнения проекта имеет возможность получить консультацию по реализации логической технологической цепочки:</w:t>
      </w:r>
    </w:p>
    <w:p w:rsidR="009C5E8F" w:rsidRPr="009C5E8F" w:rsidRDefault="00646381" w:rsidP="000B59ED">
      <w:pPr>
        <w:pStyle w:val="a7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709"/>
      </w:pPr>
      <w:r>
        <w:t>Выбор темы презентации.</w:t>
      </w:r>
    </w:p>
    <w:p w:rsidR="009C5E8F" w:rsidRPr="009C5E8F" w:rsidRDefault="00646381" w:rsidP="000B59ED">
      <w:pPr>
        <w:pStyle w:val="a7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709"/>
      </w:pPr>
      <w:r>
        <w:t>Составление плана работы.</w:t>
      </w:r>
    </w:p>
    <w:p w:rsidR="009C5E8F" w:rsidRPr="009C5E8F" w:rsidRDefault="00646381" w:rsidP="000B59ED">
      <w:pPr>
        <w:pStyle w:val="a7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709"/>
      </w:pPr>
      <w:r>
        <w:t>Сбор информации и материалов.</w:t>
      </w:r>
    </w:p>
    <w:p w:rsidR="009C5E8F" w:rsidRPr="009C5E8F" w:rsidRDefault="009C5E8F" w:rsidP="000B59ED">
      <w:pPr>
        <w:pStyle w:val="a7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709"/>
      </w:pPr>
      <w:r w:rsidRPr="009C5E8F">
        <w:t>Анализ, классификация и</w:t>
      </w:r>
      <w:r w:rsidR="00646381">
        <w:t xml:space="preserve"> обобщение собранной информации.</w:t>
      </w:r>
    </w:p>
    <w:p w:rsidR="009C5E8F" w:rsidRPr="009C5E8F" w:rsidRDefault="009C5E8F" w:rsidP="000B59ED">
      <w:pPr>
        <w:pStyle w:val="a7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709"/>
      </w:pPr>
      <w:r w:rsidRPr="009C5E8F">
        <w:t>Офо</w:t>
      </w:r>
      <w:r w:rsidR="00646381">
        <w:t>рмление результатов презентации.</w:t>
      </w:r>
    </w:p>
    <w:p w:rsidR="009C5E8F" w:rsidRPr="009C5E8F" w:rsidRDefault="009C5E8F" w:rsidP="000B59ED">
      <w:pPr>
        <w:pStyle w:val="a7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709"/>
      </w:pPr>
      <w:r w:rsidRPr="009C5E8F">
        <w:lastRenderedPageBreak/>
        <w:t>Презентация.</w:t>
      </w:r>
    </w:p>
    <w:p w:rsidR="009C5E8F" w:rsidRPr="009C5E8F" w:rsidRDefault="009C5E8F" w:rsidP="009C5E8F">
      <w:pPr>
        <w:pStyle w:val="a8"/>
        <w:spacing w:before="0" w:beforeAutospacing="0" w:after="0" w:afterAutospacing="0" w:line="360" w:lineRule="auto"/>
        <w:ind w:firstLine="709"/>
        <w:jc w:val="both"/>
      </w:pPr>
      <w:r w:rsidRPr="009C5E8F">
        <w:rPr>
          <w:b/>
        </w:rPr>
        <w:t>Оформление презентации</w:t>
      </w:r>
      <w:r w:rsidR="00646381">
        <w:rPr>
          <w:b/>
        </w:rPr>
        <w:t>.</w:t>
      </w:r>
    </w:p>
    <w:p w:rsidR="009C5E8F" w:rsidRPr="009C5E8F" w:rsidRDefault="009C5E8F" w:rsidP="009C5E8F">
      <w:pPr>
        <w:pStyle w:val="a8"/>
        <w:spacing w:before="0" w:beforeAutospacing="0" w:after="0" w:afterAutospacing="0" w:line="360" w:lineRule="auto"/>
        <w:ind w:firstLine="709"/>
        <w:jc w:val="both"/>
      </w:pPr>
      <w:r w:rsidRPr="009C5E8F">
        <w:t>Для всех слайдов презентации по возможности необходимо использовать один и тот</w:t>
      </w:r>
      <w:r w:rsidR="00646381">
        <w:t xml:space="preserve"> же шаблон оформления, размер – для заголовков – </w:t>
      </w:r>
      <w:r w:rsidRPr="009C5E8F">
        <w:t>не мень</w:t>
      </w:r>
      <w:r w:rsidR="00646381">
        <w:t>ше 24 пунктов, для информации – </w:t>
      </w:r>
      <w:r w:rsidRPr="009C5E8F">
        <w:t>для информ</w:t>
      </w:r>
      <w:r w:rsidR="00646381">
        <w:t>ации – </w:t>
      </w:r>
      <w:r w:rsidRPr="009C5E8F">
        <w:t xml:space="preserve">не менее 18. </w:t>
      </w:r>
    </w:p>
    <w:p w:rsidR="009C5E8F" w:rsidRPr="009C5E8F" w:rsidRDefault="009C5E8F" w:rsidP="009C5E8F">
      <w:pPr>
        <w:pStyle w:val="a8"/>
        <w:spacing w:before="0" w:beforeAutospacing="0" w:after="0" w:afterAutospacing="0" w:line="360" w:lineRule="auto"/>
        <w:ind w:firstLine="709"/>
        <w:jc w:val="both"/>
      </w:pPr>
      <w:r w:rsidRPr="009C5E8F">
        <w:t>В презентациях не принято ставить переносы в словах.</w:t>
      </w:r>
    </w:p>
    <w:p w:rsidR="009C5E8F" w:rsidRPr="009C5E8F" w:rsidRDefault="009C5E8F" w:rsidP="009C5E8F">
      <w:r w:rsidRPr="009C5E8F">
        <w:t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</w:t>
      </w:r>
      <w:r w:rsidR="00646381">
        <w:t>н – черный текст; темно-синий фон – </w:t>
      </w:r>
      <w:r w:rsidRPr="009C5E8F">
        <w:t>светло-желтый текст и т. д.). Неконтрастные слайды будут смотреться тусклыми и невыразительными,</w:t>
      </w:r>
      <w:r w:rsidR="00646381">
        <w:t xml:space="preserve"> особенно в светлых аудиториях.</w:t>
      </w:r>
    </w:p>
    <w:p w:rsidR="009C5E8F" w:rsidRPr="009C5E8F" w:rsidRDefault="009C5E8F" w:rsidP="009C5E8F">
      <w:r w:rsidRPr="009C5E8F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9C5E8F" w:rsidRPr="009C5E8F" w:rsidRDefault="009C5E8F" w:rsidP="009C5E8F">
      <w:r w:rsidRPr="009C5E8F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9C5E8F">
          <w:t>1 см</w:t>
        </w:r>
      </w:smartTag>
      <w:r w:rsidR="00646381">
        <w:t xml:space="preserve"> с каждой стороны.</w:t>
      </w:r>
    </w:p>
    <w:p w:rsidR="009C5E8F" w:rsidRPr="009C5E8F" w:rsidRDefault="009C5E8F" w:rsidP="009C5E8F">
      <w:r w:rsidRPr="009C5E8F">
        <w:t>Вспомогательная информация (управляющие кнопки) не должны преобладать над основной информ</w:t>
      </w:r>
      <w:r w:rsidR="00646381">
        <w:t>ацией (текстом, иллюстрациями).</w:t>
      </w:r>
    </w:p>
    <w:p w:rsidR="009C5E8F" w:rsidRPr="009C5E8F" w:rsidRDefault="009C5E8F" w:rsidP="009C5E8F">
      <w:r w:rsidRPr="009C5E8F">
        <w:t xml:space="preserve">Использовать встроенные эффекты анимации можно только, когда без этого не обойтись (например, последовательное </w:t>
      </w:r>
      <w:r w:rsidR="00646381">
        <w:t>появление элементов диаграммы).</w:t>
      </w:r>
    </w:p>
    <w:p w:rsidR="009C5E8F" w:rsidRPr="009C5E8F" w:rsidRDefault="009C5E8F" w:rsidP="009C5E8F">
      <w:r w:rsidRPr="009C5E8F">
        <w:t>Для акцентирования внимания на какой-то конкретной информации слайда можно воспользоваться лазерной указкой.</w:t>
      </w:r>
    </w:p>
    <w:p w:rsidR="009C5E8F" w:rsidRPr="009C5E8F" w:rsidRDefault="009C5E8F" w:rsidP="009C5E8F">
      <w:r w:rsidRPr="009C5E8F">
        <w:t xml:space="preserve">Диаграммы готовятся с использованием мастера диаграмм табличного процессора </w:t>
      </w:r>
      <w:r w:rsidRPr="009C5E8F">
        <w:rPr>
          <w:lang w:val="en-US"/>
        </w:rPr>
        <w:t>MS</w:t>
      </w:r>
      <w:r w:rsidR="00646381">
        <w:t> </w:t>
      </w:r>
      <w:r w:rsidRPr="009C5E8F">
        <w:rPr>
          <w:lang w:val="en-US"/>
        </w:rPr>
        <w:t>Excel</w:t>
      </w:r>
      <w:r w:rsidRPr="009C5E8F">
        <w:t>. Данные и подписи не должны накладываться друг на друга и сливаться с графическими элементами диаграммы.</w:t>
      </w:r>
    </w:p>
    <w:p w:rsidR="009C5E8F" w:rsidRPr="009C5E8F" w:rsidRDefault="009C5E8F" w:rsidP="009C5E8F">
      <w:r w:rsidRPr="009C5E8F">
        <w:t xml:space="preserve">Табличная информация вставляется в материалы как таблица текстового процессора </w:t>
      </w:r>
      <w:r w:rsidRPr="009C5E8F">
        <w:rPr>
          <w:lang w:val="en-US"/>
        </w:rPr>
        <w:t>MSWord</w:t>
      </w:r>
      <w:r w:rsidRPr="009C5E8F">
        <w:t xml:space="preserve"> или табличного процессора </w:t>
      </w:r>
      <w:proofErr w:type="spellStart"/>
      <w:r w:rsidRPr="009C5E8F">
        <w:rPr>
          <w:lang w:val="en-US"/>
        </w:rPr>
        <w:t>MSExcel</w:t>
      </w:r>
      <w:proofErr w:type="spellEnd"/>
      <w:r w:rsidRPr="009C5E8F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646381" w:rsidRDefault="009C5E8F" w:rsidP="009C5E8F">
      <w:pPr>
        <w:pStyle w:val="a8"/>
        <w:spacing w:before="0" w:beforeAutospacing="0" w:after="0" w:afterAutospacing="0" w:line="360" w:lineRule="auto"/>
        <w:ind w:firstLine="709"/>
        <w:jc w:val="both"/>
      </w:pPr>
      <w:r w:rsidRPr="009C5E8F">
        <w:t xml:space="preserve">Для показа файл презентации необходимо сохранить в формате «Демонстрация </w:t>
      </w:r>
      <w:proofErr w:type="spellStart"/>
      <w:r w:rsidRPr="009C5E8F">
        <w:t>PowerPоint</w:t>
      </w:r>
      <w:proofErr w:type="spellEnd"/>
      <w:r w:rsidRPr="009C5E8F">
        <w:t>» (Файл</w:t>
      </w:r>
      <w:r w:rsidR="00646381">
        <w:t> – </w:t>
      </w:r>
      <w:r w:rsidRPr="009C5E8F">
        <w:t>Сохранить как</w:t>
      </w:r>
      <w:r w:rsidR="00646381">
        <w:t> – </w:t>
      </w:r>
      <w:r w:rsidRPr="009C5E8F">
        <w:t>Тип файла</w:t>
      </w:r>
      <w:r w:rsidR="00646381">
        <w:t> – </w:t>
      </w:r>
      <w:r w:rsidRPr="009C5E8F">
        <w:t xml:space="preserve">Демонстрация </w:t>
      </w:r>
      <w:proofErr w:type="spellStart"/>
      <w:r w:rsidRPr="009C5E8F">
        <w:t>PowerPоint</w:t>
      </w:r>
      <w:proofErr w:type="spellEnd"/>
      <w:r w:rsidRPr="009C5E8F">
        <w:t>). В этом случае презентация автоматически открывается в режиме полноэкранного показа (</w:t>
      </w:r>
      <w:proofErr w:type="spellStart"/>
      <w:r w:rsidRPr="009C5E8F">
        <w:t>slideshow</w:t>
      </w:r>
      <w:proofErr w:type="spellEnd"/>
      <w:r w:rsidRPr="009C5E8F">
        <w:t xml:space="preserve">) и слушатели избавлены как от вида рабочего окна программы </w:t>
      </w:r>
      <w:proofErr w:type="spellStart"/>
      <w:r w:rsidRPr="009C5E8F">
        <w:t>PowerPoint</w:t>
      </w:r>
      <w:proofErr w:type="spellEnd"/>
      <w:r w:rsidRPr="009C5E8F">
        <w:t>, так и от потерь времени в начале показа презентации.</w:t>
      </w:r>
    </w:p>
    <w:p w:rsidR="00646381" w:rsidRDefault="00646381">
      <w:pPr>
        <w:spacing w:after="160" w:line="259" w:lineRule="auto"/>
        <w:ind w:firstLine="0"/>
        <w:jc w:val="left"/>
      </w:pPr>
      <w:r>
        <w:br w:type="page"/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5E8F">
        <w:rPr>
          <w:rFonts w:ascii="Times New Roman" w:hAnsi="Times New Roman"/>
          <w:b/>
          <w:sz w:val="24"/>
          <w:szCs w:val="24"/>
        </w:rPr>
        <w:lastRenderedPageBreak/>
        <w:t>Методические рекоменд</w:t>
      </w:r>
      <w:r w:rsidR="00646381">
        <w:rPr>
          <w:rFonts w:ascii="Times New Roman" w:hAnsi="Times New Roman"/>
          <w:b/>
          <w:sz w:val="24"/>
          <w:szCs w:val="24"/>
        </w:rPr>
        <w:t>ации по составлению кроссвордов.</w:t>
      </w:r>
    </w:p>
    <w:p w:rsidR="009C5E8F" w:rsidRPr="009C5E8F" w:rsidRDefault="00646381" w:rsidP="009C5E8F">
      <w:pPr>
        <w:pStyle w:val="a5"/>
        <w:spacing w:line="360" w:lineRule="auto"/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9C5E8F">
        <w:rPr>
          <w:rStyle w:val="a9"/>
          <w:rFonts w:ascii="Times New Roman" w:hAnsi="Times New Roman"/>
          <w:sz w:val="24"/>
          <w:szCs w:val="24"/>
        </w:rPr>
        <w:t>Кроссворд</w:t>
      </w:r>
      <w:r>
        <w:rPr>
          <w:rStyle w:val="a9"/>
          <w:rFonts w:ascii="Times New Roman" w:hAnsi="Times New Roman"/>
          <w:sz w:val="24"/>
          <w:szCs w:val="24"/>
        </w:rPr>
        <w:t> — </w:t>
      </w:r>
      <w:r w:rsidR="009C5E8F" w:rsidRPr="009C5E8F">
        <w:rPr>
          <w:rStyle w:val="a9"/>
          <w:rFonts w:ascii="Times New Roman" w:hAnsi="Times New Roman"/>
          <w:sz w:val="24"/>
          <w:szCs w:val="24"/>
        </w:rPr>
        <w:t>игра-задача, в которой фигура из рядов пустых клеток заполняется перекрещивающимися словами со значения</w:t>
      </w:r>
      <w:r>
        <w:rPr>
          <w:rStyle w:val="a9"/>
          <w:rFonts w:ascii="Times New Roman" w:hAnsi="Times New Roman"/>
          <w:sz w:val="24"/>
          <w:szCs w:val="24"/>
        </w:rPr>
        <w:t>ми, заданными по условиям игры.</w:t>
      </w:r>
    </w:p>
    <w:p w:rsidR="009C5E8F" w:rsidRPr="009C5E8F" w:rsidRDefault="009C5E8F" w:rsidP="009C5E8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9C5E8F">
        <w:t xml:space="preserve">Для составления кроссворда по заданной теме нужно найти информацию с разных источников (сеть </w:t>
      </w:r>
      <w:r w:rsidRPr="009C5E8F">
        <w:rPr>
          <w:lang w:val="en-US"/>
        </w:rPr>
        <w:t>Internet</w:t>
      </w:r>
      <w:r w:rsidRPr="009C5E8F">
        <w:t>, энциклопедии, практические пособия, учебная литература), изучить ее и составить</w:t>
      </w:r>
      <w:r w:rsidRPr="009C5E8F">
        <w:rPr>
          <w:rStyle w:val="c2"/>
        </w:rPr>
        <w:t xml:space="preserve"> в рукописном варианте или пользуясь одним из программных средств:</w:t>
      </w:r>
      <w:r w:rsidR="00646381">
        <w:rPr>
          <w:rStyle w:val="c2"/>
        </w:rPr>
        <w:t> </w:t>
      </w:r>
      <w:proofErr w:type="spellStart"/>
      <w:r w:rsidR="00646381">
        <w:rPr>
          <w:rStyle w:val="c2"/>
        </w:rPr>
        <w:t>Microsoft</w:t>
      </w:r>
      <w:proofErr w:type="spellEnd"/>
      <w:r w:rsidR="00646381">
        <w:rPr>
          <w:rStyle w:val="c2"/>
        </w:rPr>
        <w:t> </w:t>
      </w:r>
      <w:proofErr w:type="spellStart"/>
      <w:r w:rsidR="00646381">
        <w:rPr>
          <w:rStyle w:val="c2"/>
        </w:rPr>
        <w:t>Word</w:t>
      </w:r>
      <w:proofErr w:type="spellEnd"/>
      <w:r w:rsidR="00646381">
        <w:rPr>
          <w:rStyle w:val="c2"/>
        </w:rPr>
        <w:t xml:space="preserve">, </w:t>
      </w:r>
      <w:proofErr w:type="spellStart"/>
      <w:r w:rsidR="00646381">
        <w:rPr>
          <w:rStyle w:val="c2"/>
        </w:rPr>
        <w:t>Microsoft</w:t>
      </w:r>
      <w:proofErr w:type="spellEnd"/>
      <w:r w:rsidR="00646381">
        <w:rPr>
          <w:rStyle w:val="c2"/>
        </w:rPr>
        <w:t> </w:t>
      </w:r>
      <w:proofErr w:type="spellStart"/>
      <w:r w:rsidRPr="009C5E8F">
        <w:rPr>
          <w:rStyle w:val="c2"/>
        </w:rPr>
        <w:t>Excel</w:t>
      </w:r>
      <w:proofErr w:type="spellEnd"/>
      <w:r w:rsidRPr="009C5E8F">
        <w:rPr>
          <w:rStyle w:val="c2"/>
        </w:rPr>
        <w:t>.</w:t>
      </w:r>
    </w:p>
    <w:p w:rsidR="009C5E8F" w:rsidRPr="009C5E8F" w:rsidRDefault="009C5E8F" w:rsidP="009C5E8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9C5E8F">
        <w:rPr>
          <w:rStyle w:val="c2"/>
        </w:rPr>
        <w:t>Кроссворд составляется индивидуально.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Работа должна быть представлена на бумаге формата А4 в печатном (компьютерном) или рукописном варианте.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 xml:space="preserve">Выполненную работу сдать к указанному сроку. </w:t>
      </w:r>
    </w:p>
    <w:p w:rsidR="009C5E8F" w:rsidRPr="009C5E8F" w:rsidRDefault="009C5E8F" w:rsidP="009C5E8F">
      <w:pPr>
        <w:snapToGrid w:val="0"/>
        <w:rPr>
          <w:b/>
        </w:rPr>
      </w:pPr>
      <w:r w:rsidRPr="009C5E8F">
        <w:rPr>
          <w:b/>
        </w:rPr>
        <w:t>Правила при составлении кроссвордов</w:t>
      </w:r>
    </w:p>
    <w:p w:rsidR="009C5E8F" w:rsidRPr="009C5E8F" w:rsidRDefault="00B37975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>
        <w:t>Не допускается наличие «</w:t>
      </w:r>
      <w:r w:rsidR="009C5E8F" w:rsidRPr="009C5E8F">
        <w:t>плашек</w:t>
      </w:r>
      <w:r>
        <w:t>»</w:t>
      </w:r>
      <w:r w:rsidR="009C5E8F" w:rsidRPr="009C5E8F">
        <w:t xml:space="preserve"> (незаполненных клеток) в сетке кроссворда.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Не допускаются случайные буквосочетания и пересечения.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Загаданные слова должны быть именами существительными в именительном падеже единственного числа.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Двухбуквенные слова должны иметь два пересечения.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Трехбуквенные слова должны иметь не менее двух пересечений.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Не допускаются аббревиатуры, сокращения.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Не рекомендуется большое количество двухбуквенных слов.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Все тексты должны быть написаны разборчиво, желательно отпечатаны.</w:t>
      </w:r>
    </w:p>
    <w:p w:rsidR="009C5E8F" w:rsidRPr="009C5E8F" w:rsidRDefault="009C5E8F" w:rsidP="000B59ED">
      <w:pPr>
        <w:widowControl w:val="0"/>
        <w:numPr>
          <w:ilvl w:val="0"/>
          <w:numId w:val="10"/>
        </w:numPr>
        <w:tabs>
          <w:tab w:val="clear" w:pos="1429"/>
          <w:tab w:val="num" w:pos="567"/>
          <w:tab w:val="left" w:pos="708"/>
          <w:tab w:val="num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На каждом листе должна быть фамилия автора, а также название данного кроссворда.</w:t>
      </w:r>
    </w:p>
    <w:p w:rsidR="009C5E8F" w:rsidRPr="009C5E8F" w:rsidRDefault="009C5E8F" w:rsidP="009C5E8F">
      <w:pPr>
        <w:snapToGrid w:val="0"/>
        <w:rPr>
          <w:b/>
        </w:rPr>
      </w:pPr>
      <w:r w:rsidRPr="009C5E8F">
        <w:rPr>
          <w:b/>
        </w:rPr>
        <w:t>Требования к оформлению кроссворда:</w:t>
      </w:r>
    </w:p>
    <w:p w:rsidR="009C5E8F" w:rsidRPr="009C5E8F" w:rsidRDefault="009C5E8F" w:rsidP="000B59ED">
      <w:pPr>
        <w:widowControl w:val="0"/>
        <w:numPr>
          <w:ilvl w:val="0"/>
          <w:numId w:val="11"/>
        </w:numPr>
        <w:tabs>
          <w:tab w:val="clear" w:pos="1429"/>
          <w:tab w:val="left" w:pos="708"/>
          <w:tab w:val="left" w:pos="851"/>
          <w:tab w:val="left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Рисунок кроссворда должен быть четким.</w:t>
      </w:r>
    </w:p>
    <w:p w:rsidR="009C5E8F" w:rsidRPr="009C5E8F" w:rsidRDefault="009C5E8F" w:rsidP="000B59ED">
      <w:pPr>
        <w:widowControl w:val="0"/>
        <w:numPr>
          <w:ilvl w:val="0"/>
          <w:numId w:val="11"/>
        </w:numPr>
        <w:tabs>
          <w:tab w:val="clear" w:pos="1429"/>
          <w:tab w:val="left" w:pos="708"/>
          <w:tab w:val="left" w:pos="851"/>
          <w:tab w:val="left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 xml:space="preserve">Сетка кроссворда должна быть пустой только </w:t>
      </w:r>
      <w:r w:rsidR="00646381">
        <w:t>с цифрами позиций слов-ответов.</w:t>
      </w:r>
    </w:p>
    <w:p w:rsidR="009C5E8F" w:rsidRPr="009C5E8F" w:rsidRDefault="009C5E8F" w:rsidP="000B59ED">
      <w:pPr>
        <w:pStyle w:val="a7"/>
        <w:numPr>
          <w:ilvl w:val="0"/>
          <w:numId w:val="11"/>
        </w:numPr>
        <w:tabs>
          <w:tab w:val="clear" w:pos="1429"/>
          <w:tab w:val="left" w:pos="708"/>
          <w:tab w:val="left" w:pos="851"/>
          <w:tab w:val="left" w:pos="993"/>
        </w:tabs>
        <w:snapToGrid w:val="0"/>
        <w:ind w:left="0" w:firstLine="709"/>
      </w:pPr>
      <w:r w:rsidRPr="009C5E8F">
        <w:t>Ответы на кроссворд публикуются на отдельном листе.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условий.</w:t>
      </w:r>
    </w:p>
    <w:p w:rsidR="009C5E8F" w:rsidRPr="009C5E8F" w:rsidRDefault="009C5E8F" w:rsidP="000B59ED">
      <w:pPr>
        <w:pStyle w:val="a7"/>
        <w:numPr>
          <w:ilvl w:val="0"/>
          <w:numId w:val="11"/>
        </w:numPr>
        <w:tabs>
          <w:tab w:val="clear" w:pos="1429"/>
          <w:tab w:val="left" w:pos="708"/>
          <w:tab w:val="left" w:pos="851"/>
          <w:tab w:val="left" w:pos="993"/>
        </w:tabs>
        <w:snapToGrid w:val="0"/>
        <w:ind w:left="0" w:firstLine="709"/>
      </w:pPr>
      <w:r w:rsidRPr="009C5E8F">
        <w:t>Объем работы: 4 листа, ну</w:t>
      </w:r>
      <w:r w:rsidR="00646381">
        <w:t>мерация страниц – снизу, справа.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1 лист</w:t>
      </w:r>
      <w:r w:rsidR="00646381">
        <w:rPr>
          <w:rFonts w:ascii="Times New Roman" w:hAnsi="Times New Roman"/>
          <w:sz w:val="24"/>
          <w:szCs w:val="24"/>
        </w:rPr>
        <w:t> – титульный;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2 лист</w:t>
      </w:r>
      <w:r w:rsidR="00646381">
        <w:rPr>
          <w:rFonts w:ascii="Times New Roman" w:hAnsi="Times New Roman"/>
          <w:sz w:val="24"/>
          <w:szCs w:val="24"/>
        </w:rPr>
        <w:t> – </w:t>
      </w:r>
      <w:r w:rsidRPr="009C5E8F">
        <w:rPr>
          <w:rFonts w:ascii="Times New Roman" w:hAnsi="Times New Roman"/>
          <w:sz w:val="24"/>
          <w:szCs w:val="24"/>
        </w:rPr>
        <w:t>с</w:t>
      </w:r>
      <w:r w:rsidR="00646381">
        <w:rPr>
          <w:rFonts w:ascii="Times New Roman" w:hAnsi="Times New Roman"/>
          <w:sz w:val="24"/>
          <w:szCs w:val="24"/>
        </w:rPr>
        <w:t>етка кроссворда (без ответов);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3 лист</w:t>
      </w:r>
      <w:r w:rsidR="00646381">
        <w:rPr>
          <w:rFonts w:ascii="Times New Roman" w:hAnsi="Times New Roman"/>
          <w:sz w:val="24"/>
          <w:szCs w:val="24"/>
        </w:rPr>
        <w:t> – вопросы;</w:t>
      </w:r>
    </w:p>
    <w:p w:rsidR="009C5E8F" w:rsidRPr="009C5E8F" w:rsidRDefault="009C5E8F" w:rsidP="009C5E8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</w:rPr>
      </w:pPr>
      <w:r w:rsidRPr="009C5E8F">
        <w:t>4 лист</w:t>
      </w:r>
      <w:r w:rsidR="00646381">
        <w:t> – </w:t>
      </w:r>
      <w:r w:rsidRPr="009C5E8F">
        <w:t>ответы и используемые источники</w:t>
      </w:r>
      <w:r w:rsidR="00646381">
        <w:t>.</w:t>
      </w:r>
    </w:p>
    <w:p w:rsidR="009C5E8F" w:rsidRPr="009C5E8F" w:rsidRDefault="009C5E8F" w:rsidP="009C5E8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C5E8F">
        <w:rPr>
          <w:rStyle w:val="c2"/>
          <w:b/>
          <w:bCs/>
        </w:rPr>
        <w:t xml:space="preserve">Создание кроссворда в MS </w:t>
      </w:r>
      <w:proofErr w:type="spellStart"/>
      <w:r w:rsidRPr="009C5E8F">
        <w:rPr>
          <w:rStyle w:val="c2"/>
          <w:b/>
          <w:bCs/>
        </w:rPr>
        <w:t>Word</w:t>
      </w:r>
      <w:proofErr w:type="spellEnd"/>
      <w:r w:rsidRPr="009C5E8F">
        <w:rPr>
          <w:rStyle w:val="c2"/>
          <w:b/>
          <w:bCs/>
        </w:rPr>
        <w:t>.</w:t>
      </w:r>
    </w:p>
    <w:p w:rsidR="009C5E8F" w:rsidRPr="009C5E8F" w:rsidRDefault="009C5E8F" w:rsidP="000B59ED">
      <w:pPr>
        <w:pStyle w:val="c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lastRenderedPageBreak/>
        <w:t xml:space="preserve">Создание </w:t>
      </w:r>
      <w:r w:rsidR="00646381">
        <w:rPr>
          <w:rStyle w:val="c2"/>
        </w:rPr>
        <w:t xml:space="preserve">сетки графическим методом; при </w:t>
      </w:r>
      <w:r w:rsidRPr="009C5E8F">
        <w:rPr>
          <w:rStyle w:val="c2"/>
        </w:rPr>
        <w:t>этом все элементы должны быть сгруппированы.</w:t>
      </w:r>
    </w:p>
    <w:p w:rsidR="009C5E8F" w:rsidRPr="009C5E8F" w:rsidRDefault="009C5E8F" w:rsidP="000B59ED">
      <w:pPr>
        <w:pStyle w:val="c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t>Создание сетки табличным методом; при этом границы ненужных ячеек стираются.</w:t>
      </w:r>
    </w:p>
    <w:p w:rsidR="009C5E8F" w:rsidRPr="009C5E8F" w:rsidRDefault="009C5E8F" w:rsidP="000B59ED">
      <w:pPr>
        <w:pStyle w:val="c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t>Номера либо вставляют непосредственно в ячейки, либо записывают рядом с соответствующими ячейками.</w:t>
      </w:r>
    </w:p>
    <w:p w:rsidR="009C5E8F" w:rsidRPr="009C5E8F" w:rsidRDefault="009C5E8F" w:rsidP="000B59ED">
      <w:pPr>
        <w:pStyle w:val="c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t>Задания к кроссворду могут быть расположены обычным способом или оформлены в виде выносок к соответствующим клеткам.</w:t>
      </w:r>
    </w:p>
    <w:p w:rsidR="009C5E8F" w:rsidRPr="009C5E8F" w:rsidRDefault="009C5E8F" w:rsidP="000B59ED">
      <w:pPr>
        <w:pStyle w:val="c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t>Задания к кроссворду должны быть грамотно сформулированы.</w:t>
      </w:r>
    </w:p>
    <w:p w:rsidR="009C5E8F" w:rsidRPr="009C5E8F" w:rsidRDefault="009C5E8F" w:rsidP="000B59ED">
      <w:pPr>
        <w:pStyle w:val="c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t>Кроссворд на странице должен быть наглядно оформлен и правильно расположен.</w:t>
      </w:r>
    </w:p>
    <w:p w:rsidR="009C5E8F" w:rsidRPr="009C5E8F" w:rsidRDefault="009C5E8F" w:rsidP="009C5E8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9C5E8F">
        <w:rPr>
          <w:rStyle w:val="c2"/>
          <w:b/>
          <w:bCs/>
        </w:rPr>
        <w:t xml:space="preserve">Создание кроссворда в </w:t>
      </w:r>
      <w:proofErr w:type="spellStart"/>
      <w:r w:rsidRPr="009C5E8F">
        <w:rPr>
          <w:rStyle w:val="c2"/>
          <w:b/>
          <w:bCs/>
        </w:rPr>
        <w:t>MicrosoftExcel</w:t>
      </w:r>
      <w:proofErr w:type="spellEnd"/>
      <w:r w:rsidRPr="009C5E8F">
        <w:rPr>
          <w:rStyle w:val="c2"/>
          <w:b/>
          <w:bCs/>
        </w:rPr>
        <w:t>.</w:t>
      </w:r>
    </w:p>
    <w:p w:rsidR="009C5E8F" w:rsidRPr="00A368A5" w:rsidRDefault="009C5E8F" w:rsidP="000B59ED">
      <w:pPr>
        <w:pStyle w:val="c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2"/>
        </w:rPr>
      </w:pPr>
      <w:r w:rsidRPr="009C5E8F">
        <w:rPr>
          <w:rStyle w:val="c2"/>
        </w:rPr>
        <w:t>Сетка кроссворда создается путем обозначения границ ячеек и настройки их ширины и высоты таким образом, чтобы они получились квадратными.</w:t>
      </w:r>
    </w:p>
    <w:p w:rsidR="009C5E8F" w:rsidRPr="00A368A5" w:rsidRDefault="009C5E8F" w:rsidP="000B59ED">
      <w:pPr>
        <w:pStyle w:val="c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2"/>
        </w:rPr>
      </w:pPr>
      <w:r w:rsidRPr="009C5E8F">
        <w:rPr>
          <w:rStyle w:val="c2"/>
        </w:rPr>
        <w:t>Задания к кроссворду могут быть расположены обычным образом или оформлены в виде примечаний к ячейкам, в которых находится нумерация.</w:t>
      </w:r>
    </w:p>
    <w:p w:rsidR="009C5E8F" w:rsidRPr="00A368A5" w:rsidRDefault="009C5E8F" w:rsidP="000B59ED">
      <w:pPr>
        <w:pStyle w:val="c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2"/>
        </w:rPr>
      </w:pPr>
      <w:r w:rsidRPr="009C5E8F">
        <w:rPr>
          <w:rStyle w:val="c2"/>
        </w:rPr>
        <w:t>Проверка правильности разгадывания кроссворда может быть осуществлена с помощью условного форматирования (например, если в ячейку введена правильная цифра, то ячейка заливается определенным цветом).</w:t>
      </w:r>
    </w:p>
    <w:p w:rsidR="009C5E8F" w:rsidRPr="00A368A5" w:rsidRDefault="009C5E8F" w:rsidP="000B59ED">
      <w:pPr>
        <w:pStyle w:val="c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2"/>
        </w:rPr>
      </w:pPr>
      <w:r w:rsidRPr="009C5E8F">
        <w:rPr>
          <w:rStyle w:val="c2"/>
        </w:rPr>
        <w:t>Задания к кроссворду должны быть грамотно сформулированы.</w:t>
      </w:r>
    </w:p>
    <w:p w:rsidR="009C5E8F" w:rsidRPr="00A368A5" w:rsidRDefault="009C5E8F" w:rsidP="000B59ED">
      <w:pPr>
        <w:pStyle w:val="c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2"/>
        </w:rPr>
      </w:pPr>
      <w:r w:rsidRPr="009C5E8F">
        <w:rPr>
          <w:rStyle w:val="c2"/>
        </w:rPr>
        <w:t xml:space="preserve">Кроссворд на рабочем листе должен </w:t>
      </w:r>
      <w:proofErr w:type="spellStart"/>
      <w:r w:rsidRPr="009C5E8F">
        <w:rPr>
          <w:rStyle w:val="c2"/>
        </w:rPr>
        <w:t>бытьнаглядно</w:t>
      </w:r>
      <w:proofErr w:type="spellEnd"/>
      <w:r w:rsidRPr="009C5E8F">
        <w:rPr>
          <w:rStyle w:val="c2"/>
        </w:rPr>
        <w:t xml:space="preserve"> оформлен и правильно расположен.</w:t>
      </w:r>
    </w:p>
    <w:p w:rsidR="009C5E8F" w:rsidRPr="009C5E8F" w:rsidRDefault="009C5E8F" w:rsidP="000B59ED">
      <w:pPr>
        <w:pStyle w:val="c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9C5E8F">
        <w:rPr>
          <w:rStyle w:val="c2"/>
        </w:rPr>
        <w:t>Наличие проверки правильности решения кроссворда.</w:t>
      </w:r>
    </w:p>
    <w:p w:rsidR="009C5E8F" w:rsidRPr="009C5E8F" w:rsidRDefault="009C5E8F" w:rsidP="00A368A5">
      <w:pPr>
        <w:snapToGrid w:val="0"/>
        <w:rPr>
          <w:b/>
        </w:rPr>
      </w:pPr>
      <w:r w:rsidRPr="009C5E8F">
        <w:rPr>
          <w:b/>
        </w:rPr>
        <w:t>Составление условий (толкований) кроссворда:</w:t>
      </w:r>
    </w:p>
    <w:p w:rsidR="009C5E8F" w:rsidRPr="009C5E8F" w:rsidRDefault="009C5E8F" w:rsidP="000B59ED">
      <w:pPr>
        <w:widowControl w:val="0"/>
        <w:numPr>
          <w:ilvl w:val="0"/>
          <w:numId w:val="12"/>
        </w:numPr>
        <w:tabs>
          <w:tab w:val="clear" w:pos="1429"/>
          <w:tab w:val="left" w:pos="708"/>
          <w:tab w:val="left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Они должны быть строго лаконичными. Не следует делать их пространными, излишне исчерпывающими, многословными, несущими избыточную информацию.</w:t>
      </w:r>
    </w:p>
    <w:p w:rsidR="009C5E8F" w:rsidRPr="009C5E8F" w:rsidRDefault="009C5E8F" w:rsidP="000B59ED">
      <w:pPr>
        <w:widowControl w:val="0"/>
        <w:numPr>
          <w:ilvl w:val="0"/>
          <w:numId w:val="12"/>
        </w:numPr>
        <w:tabs>
          <w:tab w:val="left" w:pos="708"/>
          <w:tab w:val="left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Старайтесь подать слово с наименее известной стороны.</w:t>
      </w:r>
    </w:p>
    <w:p w:rsidR="009C5E8F" w:rsidRPr="009C5E8F" w:rsidRDefault="009C5E8F" w:rsidP="000B59ED">
      <w:pPr>
        <w:widowControl w:val="0"/>
        <w:numPr>
          <w:ilvl w:val="0"/>
          <w:numId w:val="12"/>
        </w:numPr>
        <w:tabs>
          <w:tab w:val="left" w:pos="708"/>
          <w:tab w:val="left" w:pos="993"/>
        </w:tabs>
        <w:autoSpaceDE w:val="0"/>
        <w:autoSpaceDN w:val="0"/>
        <w:adjustRightInd w:val="0"/>
        <w:snapToGrid w:val="0"/>
        <w:ind w:left="0" w:firstLine="709"/>
      </w:pPr>
      <w:r w:rsidRPr="009C5E8F">
        <w:t>Просмотрите словари: возможно, в одном из них и окажется наилучшее определение. В определениях не должно быть однокоренных слов.</w:t>
      </w:r>
    </w:p>
    <w:p w:rsidR="009C5E8F" w:rsidRPr="009C5E8F" w:rsidRDefault="009C5E8F" w:rsidP="009C5E8F">
      <w:r w:rsidRPr="009C5E8F">
        <w:rPr>
          <w:b/>
          <w:bCs/>
        </w:rPr>
        <w:t>Планирование деятельности по составлению кроссворда.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left" w:pos="708"/>
          <w:tab w:val="num" w:pos="1134"/>
        </w:tabs>
        <w:ind w:left="0" w:firstLine="709"/>
      </w:pPr>
      <w:r w:rsidRPr="009C5E8F">
        <w:t>Определить, с какой целью составляется кроссворд.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Просмотреть и изучить лексико-грамматический материал по теме в учебнике.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Просмотреть и выбрать вид кроссворда.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Продумать составные части кроссворда.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Изучить дополнительный материал по теме.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Составить список слов раздельно по направлениям.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Написать условия (текст) кроссворда.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lastRenderedPageBreak/>
        <w:t>Проверить орфографию текста, соответствие нумерации.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Оформить готовый кроссворд.</w:t>
      </w:r>
    </w:p>
    <w:p w:rsidR="009C5E8F" w:rsidRPr="009C5E8F" w:rsidRDefault="009C5E8F" w:rsidP="000B59ED">
      <w:pPr>
        <w:numPr>
          <w:ilvl w:val="0"/>
          <w:numId w:val="13"/>
        </w:numPr>
        <w:tabs>
          <w:tab w:val="clear" w:pos="2629"/>
          <w:tab w:val="num" w:pos="1134"/>
        </w:tabs>
        <w:ind w:left="0" w:firstLine="709"/>
      </w:pPr>
      <w:r w:rsidRPr="009C5E8F">
        <w:t>Продумать защиту проекта-кроссворда</w:t>
      </w:r>
    </w:p>
    <w:p w:rsidR="00A368A5" w:rsidRDefault="00A368A5">
      <w:pPr>
        <w:spacing w:after="160" w:line="259" w:lineRule="auto"/>
        <w:ind w:firstLine="0"/>
        <w:jc w:val="left"/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5E8F">
        <w:rPr>
          <w:rFonts w:ascii="Times New Roman" w:hAnsi="Times New Roman"/>
          <w:b/>
          <w:sz w:val="24"/>
          <w:szCs w:val="24"/>
        </w:rPr>
        <w:lastRenderedPageBreak/>
        <w:t>Методические рек</w:t>
      </w:r>
      <w:r w:rsidR="00A368A5">
        <w:rPr>
          <w:rFonts w:ascii="Times New Roman" w:hAnsi="Times New Roman"/>
          <w:b/>
          <w:sz w:val="24"/>
          <w:szCs w:val="24"/>
        </w:rPr>
        <w:t>омендации по составлению тестов.</w:t>
      </w:r>
    </w:p>
    <w:p w:rsidR="009C5E8F" w:rsidRPr="009C5E8F" w:rsidRDefault="00A368A5" w:rsidP="009C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C5E8F">
        <w:rPr>
          <w:b/>
        </w:rPr>
        <w:t>Тест</w:t>
      </w:r>
      <w:r>
        <w:t> — </w:t>
      </w:r>
      <w:r w:rsidR="009C5E8F" w:rsidRPr="009C5E8F">
        <w:t xml:space="preserve">пробное задание, исследование, испытание. Для составления тестов необходимо найти информацию из разных источников (сеть </w:t>
      </w:r>
      <w:r w:rsidR="009C5E8F" w:rsidRPr="009C5E8F">
        <w:rPr>
          <w:lang w:val="en-US"/>
        </w:rPr>
        <w:t>Internet</w:t>
      </w:r>
      <w:r w:rsidR="009C5E8F" w:rsidRPr="009C5E8F">
        <w:t xml:space="preserve">, энциклопедии, практические пособия, учебная литература), изучить ее и подобрать задания, отражающие основные моменты по заданной теме. 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Тест создается индивидуально.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Работа должна быть представлена на бумаге формата А4 в печатном (компьютерном) варианте.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Выполненную р</w:t>
      </w:r>
      <w:r w:rsidR="00A368A5">
        <w:rPr>
          <w:rFonts w:ascii="Times New Roman" w:hAnsi="Times New Roman"/>
          <w:sz w:val="24"/>
          <w:szCs w:val="24"/>
        </w:rPr>
        <w:t>аботу сдать к указанному сроку.</w:t>
      </w:r>
    </w:p>
    <w:p w:rsidR="009C5E8F" w:rsidRPr="009C5E8F" w:rsidRDefault="009C5E8F" w:rsidP="009C5E8F">
      <w:r w:rsidRPr="009C5E8F">
        <w:rPr>
          <w:b/>
          <w:bCs/>
        </w:rPr>
        <w:t>Планирование деятельности по составлению тестов.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Определить, с какой целью составляется тест.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 xml:space="preserve">Просмотреть и изучить материал по теме в различных источниках (сеть </w:t>
      </w:r>
      <w:r w:rsidRPr="009C5E8F">
        <w:rPr>
          <w:lang w:val="en-US"/>
        </w:rPr>
        <w:t>Internet</w:t>
      </w:r>
      <w:r w:rsidRPr="009C5E8F">
        <w:t>, энциклопедии, практические пособия, учебная литература).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Просмотреть и выбрать форму теста.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Определить количество вопросов в тесте.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Составить вопросы и подобрать варианты ответов.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Написать инструкцию к выполнению теста.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Проверить орфографию текста, соответствие нумерации.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Оформить готовый тест.</w:t>
      </w:r>
    </w:p>
    <w:p w:rsidR="009C5E8F" w:rsidRPr="009C5E8F" w:rsidRDefault="009C5E8F" w:rsidP="000B59ED">
      <w:pPr>
        <w:numPr>
          <w:ilvl w:val="0"/>
          <w:numId w:val="8"/>
        </w:numPr>
        <w:tabs>
          <w:tab w:val="clear" w:pos="2629"/>
          <w:tab w:val="num" w:pos="709"/>
          <w:tab w:val="num" w:pos="993"/>
        </w:tabs>
        <w:ind w:left="0" w:firstLine="709"/>
      </w:pPr>
      <w:r w:rsidRPr="009C5E8F">
        <w:t>Оформить бланк ответов к тесту.</w:t>
      </w:r>
    </w:p>
    <w:p w:rsidR="009C5E8F" w:rsidRPr="009C5E8F" w:rsidRDefault="009C5E8F" w:rsidP="009C5E8F">
      <w:pPr>
        <w:pStyle w:val="a7"/>
        <w:shd w:val="clear" w:color="auto" w:fill="FFFFFF"/>
        <w:ind w:left="0"/>
        <w:rPr>
          <w:b/>
          <w:bCs/>
        </w:rPr>
      </w:pPr>
      <w:r w:rsidRPr="009C5E8F">
        <w:rPr>
          <w:b/>
          <w:bCs/>
        </w:rPr>
        <w:t>Формы тестовых заданий</w:t>
      </w:r>
      <w:r w:rsidR="00A368A5">
        <w:rPr>
          <w:b/>
          <w:bCs/>
        </w:rPr>
        <w:t>:</w:t>
      </w:r>
    </w:p>
    <w:p w:rsidR="009C5E8F" w:rsidRPr="009C5E8F" w:rsidRDefault="00A368A5" w:rsidP="000B59ED">
      <w:pPr>
        <w:pStyle w:val="a7"/>
        <w:numPr>
          <w:ilvl w:val="0"/>
          <w:numId w:val="9"/>
        </w:numPr>
        <w:shd w:val="clear" w:color="auto" w:fill="FFFFFF"/>
        <w:tabs>
          <w:tab w:val="clear" w:pos="2629"/>
          <w:tab w:val="num" w:pos="709"/>
          <w:tab w:val="num" w:pos="993"/>
        </w:tabs>
        <w:ind w:left="0" w:firstLine="709"/>
      </w:pPr>
      <w:r>
        <w:rPr>
          <w:b/>
          <w:bCs/>
        </w:rPr>
        <w:t>З</w:t>
      </w:r>
      <w:r w:rsidR="009C5E8F" w:rsidRPr="009C5E8F">
        <w:rPr>
          <w:b/>
          <w:bCs/>
        </w:rPr>
        <w:t>адания закрытой формы</w:t>
      </w:r>
      <w:r w:rsidR="009C5E8F" w:rsidRPr="009C5E8F">
        <w:t>, в которых выбирают правильный ответ из данного набора ответов к тексту задания;</w:t>
      </w:r>
    </w:p>
    <w:p w:rsidR="009C5E8F" w:rsidRPr="009C5E8F" w:rsidRDefault="00A368A5" w:rsidP="000B59ED">
      <w:pPr>
        <w:pStyle w:val="a7"/>
        <w:numPr>
          <w:ilvl w:val="0"/>
          <w:numId w:val="9"/>
        </w:numPr>
        <w:shd w:val="clear" w:color="auto" w:fill="FFFFFF"/>
        <w:tabs>
          <w:tab w:val="clear" w:pos="2629"/>
          <w:tab w:val="num" w:pos="709"/>
          <w:tab w:val="num" w:pos="993"/>
        </w:tabs>
        <w:ind w:left="0" w:firstLine="709"/>
      </w:pPr>
      <w:r>
        <w:t>З</w:t>
      </w:r>
      <w:r w:rsidR="009C5E8F" w:rsidRPr="009C5E8F">
        <w:rPr>
          <w:b/>
          <w:bCs/>
        </w:rPr>
        <w:t>адания открытой формы</w:t>
      </w:r>
      <w:r w:rsidR="009C5E8F" w:rsidRPr="009C5E8F">
        <w:t>, требующие при выполнении самостоятельного формулирования ответа;</w:t>
      </w:r>
    </w:p>
    <w:p w:rsidR="009C5E8F" w:rsidRPr="009C5E8F" w:rsidRDefault="00A368A5" w:rsidP="000B59ED">
      <w:pPr>
        <w:pStyle w:val="a7"/>
        <w:numPr>
          <w:ilvl w:val="0"/>
          <w:numId w:val="9"/>
        </w:numPr>
        <w:shd w:val="clear" w:color="auto" w:fill="FFFFFF"/>
        <w:tabs>
          <w:tab w:val="clear" w:pos="2629"/>
          <w:tab w:val="num" w:pos="709"/>
          <w:tab w:val="num" w:pos="993"/>
        </w:tabs>
        <w:ind w:left="0" w:firstLine="709"/>
      </w:pPr>
      <w:r>
        <w:t>З</w:t>
      </w:r>
      <w:r w:rsidR="009C5E8F" w:rsidRPr="009C5E8F">
        <w:rPr>
          <w:b/>
          <w:bCs/>
        </w:rPr>
        <w:t>адание на соответствие</w:t>
      </w:r>
      <w:r w:rsidR="009C5E8F" w:rsidRPr="009C5E8F">
        <w:t>, выполнение которых связано с установлением соответствия между элементами двух множеств;</w:t>
      </w:r>
    </w:p>
    <w:p w:rsidR="009C5E8F" w:rsidRPr="009C5E8F" w:rsidRDefault="00A368A5" w:rsidP="000B59ED">
      <w:pPr>
        <w:pStyle w:val="a7"/>
        <w:numPr>
          <w:ilvl w:val="0"/>
          <w:numId w:val="9"/>
        </w:numPr>
        <w:shd w:val="clear" w:color="auto" w:fill="FFFFFF"/>
        <w:tabs>
          <w:tab w:val="clear" w:pos="2629"/>
          <w:tab w:val="num" w:pos="709"/>
          <w:tab w:val="num" w:pos="993"/>
        </w:tabs>
        <w:ind w:left="0" w:firstLine="709"/>
      </w:pPr>
      <w:r>
        <w:t>З</w:t>
      </w:r>
      <w:r w:rsidR="009C5E8F" w:rsidRPr="009C5E8F">
        <w:rPr>
          <w:b/>
          <w:bCs/>
        </w:rPr>
        <w:t>адания па установление правильной последовательности</w:t>
      </w:r>
      <w:r w:rsidR="009C5E8F" w:rsidRPr="009C5E8F">
        <w:t>, в которых требуется указать порядок действий или процессов, перечисленных в задании.</w:t>
      </w:r>
    </w:p>
    <w:p w:rsidR="009C5E8F" w:rsidRPr="009C5E8F" w:rsidRDefault="009C5E8F" w:rsidP="009C5E8F">
      <w:r w:rsidRPr="009C5E8F">
        <w:rPr>
          <w:b/>
          <w:bCs/>
        </w:rPr>
        <w:t>Общие рекомендации к составлению тестов</w:t>
      </w:r>
      <w:r w:rsidR="00A368A5">
        <w:rPr>
          <w:b/>
          <w:bCs/>
        </w:rPr>
        <w:t>.</w:t>
      </w:r>
    </w:p>
    <w:p w:rsidR="009C5E8F" w:rsidRPr="009C5E8F" w:rsidRDefault="009C5E8F" w:rsidP="000B59ED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709"/>
      </w:pPr>
      <w:r w:rsidRPr="009C5E8F">
        <w:t>не следует прибегать к формулированию задания на воспроизведение, если вместо него может быть предложена каче</w:t>
      </w:r>
      <w:r w:rsidRPr="009C5E8F">
        <w:softHyphen/>
        <w:t>ственная или количественная задача;</w:t>
      </w:r>
    </w:p>
    <w:p w:rsidR="009C5E8F" w:rsidRPr="009C5E8F" w:rsidRDefault="009C5E8F" w:rsidP="000B59ED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709"/>
      </w:pPr>
      <w:r w:rsidRPr="009C5E8F">
        <w:t>не следует стремиться к только словесному формированию вопросов. При использовании рисунков, схем, графиков и др. значительно сокращается текст вопроса и в то же время повышается выразительность задачи;</w:t>
      </w:r>
    </w:p>
    <w:p w:rsidR="009C5E8F" w:rsidRPr="009C5E8F" w:rsidRDefault="009C5E8F" w:rsidP="000B59ED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709"/>
      </w:pPr>
      <w:r w:rsidRPr="009C5E8F">
        <w:lastRenderedPageBreak/>
        <w:t>предпочитайте в формулировках не констатацию фактов, а выявление причинно-следственных связей;</w:t>
      </w:r>
    </w:p>
    <w:p w:rsidR="009C5E8F" w:rsidRPr="009C5E8F" w:rsidRDefault="009C5E8F" w:rsidP="000B59ED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709"/>
      </w:pPr>
      <w:r w:rsidRPr="009C5E8F">
        <w:t>избе</w:t>
      </w:r>
      <w:r w:rsidR="00A368A5">
        <w:t>гайте однообразных формулировок.</w:t>
      </w:r>
    </w:p>
    <w:p w:rsidR="009C5E8F" w:rsidRPr="009C5E8F" w:rsidRDefault="009C5E8F" w:rsidP="009C5E8F">
      <w:pPr>
        <w:rPr>
          <w:b/>
          <w:bCs/>
        </w:rPr>
      </w:pPr>
      <w:r w:rsidRPr="009C5E8F">
        <w:rPr>
          <w:b/>
          <w:bCs/>
        </w:rPr>
        <w:t>Требования при составлении теста:</w:t>
      </w:r>
    </w:p>
    <w:p w:rsidR="00A368A5" w:rsidRPr="00A368A5" w:rsidRDefault="009C5E8F" w:rsidP="000B59ED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Строгое соответствие источникам информации, которыми пользуются учащиеся (соответствие содержанию и объему полученной ими информации).</w:t>
      </w:r>
    </w:p>
    <w:p w:rsidR="00A368A5" w:rsidRPr="00A368A5" w:rsidRDefault="009C5E8F" w:rsidP="000B59ED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Простота (задание должно требовать от испытуемого решения только одного вопроса).</w:t>
      </w:r>
    </w:p>
    <w:p w:rsidR="009C5E8F" w:rsidRPr="00A368A5" w:rsidRDefault="009C5E8F" w:rsidP="000B59ED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Однозначность задания (формулировка вопроса должна исчерпывающим образом разъяснять поставленную перед испытуемым задачу, причем язык и термины, способы и индексация обозначений, графические изображения и иллюстрации задания и ответов к нему должны быть безусловно и одноз</w:t>
      </w:r>
      <w:r w:rsidR="00A368A5" w:rsidRPr="00A368A5">
        <w:rPr>
          <w:shd w:val="clear" w:color="auto" w:fill="FFFFFF"/>
        </w:rPr>
        <w:t>начно понятны всеми учащимися).</w:t>
      </w:r>
    </w:p>
    <w:p w:rsidR="00A368A5" w:rsidRPr="00A368A5" w:rsidRDefault="009C5E8F" w:rsidP="000B59E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Предпочтительнее подробный вопрос (задание) и лаконичные ответы.</w:t>
      </w:r>
    </w:p>
    <w:p w:rsidR="009C5E8F" w:rsidRPr="00A368A5" w:rsidRDefault="009C5E8F" w:rsidP="000B59E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Идентичность всех ответов по форме, содержанию, объему, количест</w:t>
      </w:r>
      <w:r w:rsidR="00A368A5" w:rsidRPr="00A368A5">
        <w:rPr>
          <w:shd w:val="clear" w:color="auto" w:fill="FFFFFF"/>
        </w:rPr>
        <w:t>ву представленных позиций.</w:t>
      </w:r>
    </w:p>
    <w:p w:rsidR="009C5E8F" w:rsidRPr="00A368A5" w:rsidRDefault="009C5E8F" w:rsidP="000B59E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 xml:space="preserve">Оптимальное количество </w:t>
      </w:r>
      <w:r w:rsidR="00A368A5" w:rsidRPr="00A368A5">
        <w:rPr>
          <w:shd w:val="clear" w:color="auto" w:fill="FFFFFF"/>
        </w:rPr>
        <w:t>вариантов ответа — четыре-пять.</w:t>
      </w:r>
    </w:p>
    <w:p w:rsidR="00A368A5" w:rsidRPr="00A368A5" w:rsidRDefault="009C5E8F" w:rsidP="000B59E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Грамматическое и логическое соответствие ответов вопросу (заданию).</w:t>
      </w:r>
    </w:p>
    <w:p w:rsidR="009C5E8F" w:rsidRPr="00A368A5" w:rsidRDefault="009C5E8F" w:rsidP="000B59E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shd w:val="clear" w:color="auto" w:fill="FFFFFF"/>
        </w:rPr>
      </w:pPr>
      <w:r w:rsidRPr="00A368A5">
        <w:rPr>
          <w:shd w:val="clear" w:color="auto" w:fill="FFFFFF"/>
        </w:rPr>
        <w:t>Совершенно неприемлемы абсурдные, очевидно неправильные ответы.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5E8F">
        <w:rPr>
          <w:rFonts w:ascii="Times New Roman" w:hAnsi="Times New Roman"/>
          <w:b/>
          <w:sz w:val="24"/>
          <w:szCs w:val="24"/>
        </w:rPr>
        <w:t>Структура теста</w:t>
      </w:r>
      <w:r w:rsidR="00A368A5">
        <w:rPr>
          <w:rFonts w:ascii="Times New Roman" w:hAnsi="Times New Roman"/>
          <w:b/>
          <w:sz w:val="24"/>
          <w:szCs w:val="24"/>
        </w:rPr>
        <w:t>:</w:t>
      </w:r>
    </w:p>
    <w:p w:rsidR="009C5E8F" w:rsidRPr="009C5E8F" w:rsidRDefault="009C5E8F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8F">
        <w:rPr>
          <w:rFonts w:ascii="Times New Roman" w:hAnsi="Times New Roman"/>
          <w:sz w:val="24"/>
          <w:szCs w:val="24"/>
        </w:rPr>
        <w:t>Нумерация стр</w:t>
      </w:r>
      <w:r w:rsidR="00A368A5">
        <w:rPr>
          <w:rFonts w:ascii="Times New Roman" w:hAnsi="Times New Roman"/>
          <w:sz w:val="24"/>
          <w:szCs w:val="24"/>
        </w:rPr>
        <w:t>аниц – </w:t>
      </w:r>
      <w:r w:rsidRPr="009C5E8F">
        <w:rPr>
          <w:rFonts w:ascii="Times New Roman" w:hAnsi="Times New Roman"/>
          <w:sz w:val="24"/>
          <w:szCs w:val="24"/>
        </w:rPr>
        <w:t>снизу, справа;</w:t>
      </w:r>
    </w:p>
    <w:p w:rsidR="009C5E8F" w:rsidRPr="009C5E8F" w:rsidRDefault="00A368A5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лист – титульный;</w:t>
      </w:r>
    </w:p>
    <w:p w:rsidR="009C5E8F" w:rsidRPr="009C5E8F" w:rsidRDefault="00A368A5" w:rsidP="009C5E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E8F" w:rsidRPr="009C5E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 лист –содержание теста;</w:t>
      </w:r>
    </w:p>
    <w:p w:rsidR="00120CD8" w:rsidRDefault="009C5E8F" w:rsidP="00A368A5">
      <w:pPr>
        <w:pStyle w:val="a5"/>
        <w:spacing w:line="360" w:lineRule="auto"/>
        <w:ind w:firstLine="709"/>
        <w:jc w:val="both"/>
        <w:rPr>
          <w:rFonts w:eastAsiaTheme="minorHAnsi"/>
          <w:sz w:val="23"/>
          <w:szCs w:val="23"/>
        </w:rPr>
      </w:pPr>
      <w:r w:rsidRPr="009C5E8F">
        <w:rPr>
          <w:rFonts w:ascii="Times New Roman" w:hAnsi="Times New Roman"/>
          <w:sz w:val="24"/>
          <w:szCs w:val="24"/>
        </w:rPr>
        <w:t>Последний лист</w:t>
      </w:r>
      <w:r w:rsidR="00A368A5">
        <w:rPr>
          <w:rFonts w:ascii="Times New Roman" w:hAnsi="Times New Roman"/>
          <w:sz w:val="24"/>
          <w:szCs w:val="24"/>
        </w:rPr>
        <w:t> – список используемой литературы.</w:t>
      </w:r>
      <w:r w:rsidR="00120CD8">
        <w:rPr>
          <w:rFonts w:eastAsiaTheme="minorHAnsi"/>
          <w:sz w:val="23"/>
          <w:szCs w:val="23"/>
        </w:rPr>
        <w:br w:type="page"/>
      </w:r>
    </w:p>
    <w:p w:rsidR="00F54CBE" w:rsidRPr="00F54CBE" w:rsidRDefault="00F54CBE" w:rsidP="00F54CBE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532082064"/>
      <w:r w:rsidRPr="00F54C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Задания для внеаудиторной самостоятельной работы</w:t>
      </w:r>
      <w:r w:rsidR="00187B89" w:rsidRPr="00187B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обучающихся</w:t>
      </w:r>
      <w:bookmarkEnd w:id="2"/>
    </w:p>
    <w:p w:rsidR="003616E7" w:rsidRPr="000D5129" w:rsidRDefault="003616E7" w:rsidP="003616E7">
      <w:r w:rsidRPr="000D5129">
        <w:rPr>
          <w:b/>
          <w:bCs/>
        </w:rPr>
        <w:t xml:space="preserve">Раздел 1. </w:t>
      </w:r>
      <w:r w:rsidRPr="000D5129">
        <w:rPr>
          <w:rFonts w:eastAsia="Calibri"/>
          <w:b/>
        </w:rPr>
        <w:t>Организация расчетов с бюджетом</w:t>
      </w:r>
      <w:r w:rsidRPr="000D5129">
        <w:t>.</w:t>
      </w:r>
    </w:p>
    <w:p w:rsidR="003616E7" w:rsidRDefault="003616E7" w:rsidP="003616E7">
      <w:pPr>
        <w:rPr>
          <w:b/>
          <w:bCs/>
        </w:rPr>
      </w:pPr>
      <w:r w:rsidRPr="000D5129">
        <w:rPr>
          <w:b/>
          <w:bCs/>
        </w:rPr>
        <w:t>Тема 1.1. Организация</w:t>
      </w:r>
      <w:r w:rsidRPr="009A3E44">
        <w:rPr>
          <w:b/>
          <w:bCs/>
        </w:rPr>
        <w:t xml:space="preserve"> расчетов с бюджетом по федеральным, региональным и местным налогам и сборам</w:t>
      </w:r>
      <w:r>
        <w:rPr>
          <w:b/>
          <w:bCs/>
        </w:rPr>
        <w:t>.</w:t>
      </w:r>
    </w:p>
    <w:p w:rsidR="00C04241" w:rsidRDefault="0025119F" w:rsidP="003616E7">
      <w:pPr>
        <w:rPr>
          <w:b/>
        </w:rPr>
      </w:pPr>
      <w:r w:rsidRPr="001F5634">
        <w:rPr>
          <w:b/>
        </w:rPr>
        <w:t xml:space="preserve">Вид внеаудиторной </w:t>
      </w:r>
      <w:r w:rsidR="0030230C" w:rsidRPr="001F5634">
        <w:rPr>
          <w:b/>
        </w:rPr>
        <w:t xml:space="preserve">самостоятельной </w:t>
      </w:r>
      <w:r w:rsidRPr="001F5634">
        <w:rPr>
          <w:b/>
        </w:rPr>
        <w:t>работы:</w:t>
      </w:r>
    </w:p>
    <w:p w:rsidR="00CD4F4E" w:rsidRPr="00187B89" w:rsidRDefault="00CD4F4E" w:rsidP="00ED73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7B89">
        <w:rPr>
          <w:rFonts w:eastAsiaTheme="minorHAnsi"/>
          <w:lang w:eastAsia="en-US"/>
        </w:rPr>
        <w:t>Проработка конспекта лекции. Самостоятельная работа обучающихся для закрепления и систематизации знаний: работа с конспектом лекции (обработка текста); повторная работа над учебным материалом</w:t>
      </w:r>
      <w:r w:rsidR="006B283E">
        <w:rPr>
          <w:rFonts w:eastAsiaTheme="minorHAnsi"/>
          <w:lang w:eastAsia="en-US"/>
        </w:rPr>
        <w:t xml:space="preserve"> </w:t>
      </w:r>
      <w:r w:rsidRPr="00187B89">
        <w:t>(</w:t>
      </w:r>
      <w:r w:rsidRPr="00D458AB">
        <w:t>2 часа</w:t>
      </w:r>
      <w:r w:rsidRPr="00187B89">
        <w:t>).</w:t>
      </w:r>
    </w:p>
    <w:p w:rsidR="00C04241" w:rsidRDefault="0025119F" w:rsidP="00ED73B8">
      <w:pPr>
        <w:rPr>
          <w:b/>
          <w:bCs/>
        </w:rPr>
      </w:pPr>
      <w:r w:rsidRPr="00187B89">
        <w:rPr>
          <w:b/>
          <w:bCs/>
        </w:rPr>
        <w:t>Задание:</w:t>
      </w:r>
    </w:p>
    <w:p w:rsidR="00C04241" w:rsidRPr="003616E7" w:rsidRDefault="003616E7" w:rsidP="00ED73B8">
      <w:pPr>
        <w:tabs>
          <w:tab w:val="left" w:pos="200"/>
        </w:tabs>
        <w:rPr>
          <w:bCs/>
        </w:rPr>
      </w:pPr>
      <w:r w:rsidRPr="003616E7">
        <w:t>Проработка конспектов занятий, учебной и специальной литературы</w:t>
      </w:r>
      <w:r w:rsidR="002C30DB" w:rsidRPr="003616E7">
        <w:rPr>
          <w:rFonts w:eastAsiaTheme="minorHAnsi"/>
          <w:lang w:eastAsia="en-US"/>
        </w:rPr>
        <w:t>:</w:t>
      </w:r>
    </w:p>
    <w:p w:rsidR="003616E7" w:rsidRPr="003616E7" w:rsidRDefault="003616E7" w:rsidP="003616E7">
      <w:pPr>
        <w:pStyle w:val="a7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3616E7">
        <w:rPr>
          <w:bCs/>
        </w:rPr>
        <w:t>Синтетический и аналитический учет расчетов с бюджетом по налогам и сборам</w:t>
      </w:r>
      <w:r>
        <w:rPr>
          <w:bCs/>
        </w:rPr>
        <w:t>.</w:t>
      </w:r>
    </w:p>
    <w:p w:rsidR="003616E7" w:rsidRPr="003616E7" w:rsidRDefault="003616E7" w:rsidP="003616E7">
      <w:pPr>
        <w:pStyle w:val="a7"/>
        <w:autoSpaceDE w:val="0"/>
        <w:autoSpaceDN w:val="0"/>
        <w:adjustRightInd w:val="0"/>
        <w:ind w:firstLine="0"/>
        <w:rPr>
          <w:b/>
        </w:rPr>
      </w:pPr>
      <w:r w:rsidRPr="003616E7">
        <w:rPr>
          <w:b/>
        </w:rPr>
        <w:t>Вид внеаудиторной самостоятельной работы:</w:t>
      </w:r>
    </w:p>
    <w:p w:rsidR="003616E7" w:rsidRPr="003616E7" w:rsidRDefault="003616E7" w:rsidP="003616E7">
      <w:pPr>
        <w:pStyle w:val="a7"/>
        <w:autoSpaceDE w:val="0"/>
        <w:autoSpaceDN w:val="0"/>
        <w:adjustRightInd w:val="0"/>
        <w:ind w:left="0" w:firstLine="567"/>
        <w:rPr>
          <w:bCs/>
        </w:rPr>
      </w:pPr>
      <w:r w:rsidRPr="003616E7">
        <w:rPr>
          <w:bCs/>
        </w:rPr>
        <w:t xml:space="preserve">Решение задач. </w:t>
      </w:r>
      <w:r w:rsidRPr="003616E7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="006B283E">
        <w:rPr>
          <w:rFonts w:eastAsiaTheme="minorHAnsi"/>
          <w:lang w:eastAsia="en-US"/>
        </w:rPr>
        <w:t xml:space="preserve"> </w:t>
      </w:r>
      <w:bookmarkStart w:id="3" w:name="_GoBack"/>
      <w:bookmarkEnd w:id="3"/>
      <w:r w:rsidRPr="00187B89">
        <w:t>(</w:t>
      </w:r>
      <w:r w:rsidRPr="00D458AB">
        <w:t>2 часа</w:t>
      </w:r>
      <w:r w:rsidRPr="00187B89">
        <w:t>).</w:t>
      </w:r>
    </w:p>
    <w:p w:rsidR="003616E7" w:rsidRPr="00ED73B8" w:rsidRDefault="003616E7" w:rsidP="003616E7">
      <w:pPr>
        <w:pStyle w:val="a7"/>
        <w:ind w:firstLine="0"/>
        <w:rPr>
          <w:bCs/>
        </w:rPr>
      </w:pPr>
      <w:r w:rsidRPr="00ED73B8">
        <w:rPr>
          <w:rFonts w:eastAsiaTheme="minorHAnsi"/>
          <w:b/>
          <w:lang w:eastAsia="en-US"/>
        </w:rPr>
        <w:t>Задание</w:t>
      </w:r>
      <w:r w:rsidRPr="00ED73B8">
        <w:rPr>
          <w:b/>
          <w:bCs/>
        </w:rPr>
        <w:t xml:space="preserve">: </w:t>
      </w:r>
      <w:r w:rsidR="00ED73B8" w:rsidRPr="00ED73B8">
        <w:t>Решение ситуационных производственных (профессиональных) задач</w:t>
      </w:r>
      <w:r w:rsidR="00ED73B8" w:rsidRPr="00ED73B8">
        <w:rPr>
          <w:bCs/>
        </w:rPr>
        <w:t xml:space="preserve"> по расчету налогов и сборов в программе 1С: Бухгалтерия</w:t>
      </w:r>
    </w:p>
    <w:p w:rsidR="00A2517A" w:rsidRDefault="00A2517A" w:rsidP="00A2517A">
      <w:pPr>
        <w:rPr>
          <w:b/>
          <w:bCs/>
        </w:rPr>
      </w:pPr>
      <w:r>
        <w:rPr>
          <w:b/>
          <w:bCs/>
        </w:rPr>
        <w:br w:type="page"/>
      </w:r>
    </w:p>
    <w:p w:rsidR="00ED73B8" w:rsidRPr="00150D1C" w:rsidRDefault="00ED73B8" w:rsidP="00ED73B8">
      <w:pPr>
        <w:rPr>
          <w:b/>
          <w:bCs/>
        </w:rPr>
      </w:pPr>
      <w:r w:rsidRPr="00150D1C">
        <w:rPr>
          <w:b/>
          <w:bCs/>
        </w:rPr>
        <w:lastRenderedPageBreak/>
        <w:t>Тема 1.2.</w:t>
      </w:r>
      <w:r>
        <w:rPr>
          <w:b/>
          <w:bCs/>
        </w:rPr>
        <w:t> </w:t>
      </w:r>
      <w:r w:rsidRPr="00150D1C">
        <w:rPr>
          <w:b/>
          <w:bCs/>
        </w:rPr>
        <w:t>Организация расчетов с бюджетом экономических субъектов, применяющих специальные налоговые режимы.</w:t>
      </w:r>
    </w:p>
    <w:p w:rsidR="00ED73B8" w:rsidRPr="003616E7" w:rsidRDefault="00ED73B8" w:rsidP="00ED73B8">
      <w:pPr>
        <w:pStyle w:val="a7"/>
        <w:autoSpaceDE w:val="0"/>
        <w:autoSpaceDN w:val="0"/>
        <w:adjustRightInd w:val="0"/>
        <w:ind w:firstLine="0"/>
        <w:rPr>
          <w:b/>
        </w:rPr>
      </w:pPr>
      <w:r w:rsidRPr="003616E7">
        <w:rPr>
          <w:b/>
        </w:rPr>
        <w:t>Вид внеаудиторной самостоятельной работы:</w:t>
      </w:r>
    </w:p>
    <w:p w:rsidR="00ED73B8" w:rsidRPr="003616E7" w:rsidRDefault="00ED73B8" w:rsidP="00ED73B8">
      <w:pPr>
        <w:pStyle w:val="a7"/>
        <w:autoSpaceDE w:val="0"/>
        <w:autoSpaceDN w:val="0"/>
        <w:adjustRightInd w:val="0"/>
        <w:ind w:left="0" w:firstLine="567"/>
        <w:rPr>
          <w:bCs/>
        </w:rPr>
      </w:pPr>
      <w:r w:rsidRPr="003616E7">
        <w:rPr>
          <w:bCs/>
        </w:rPr>
        <w:t xml:space="preserve">Решение задач. </w:t>
      </w:r>
      <w:r w:rsidRPr="003616E7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Pr="00187B89">
        <w:t>(</w:t>
      </w:r>
      <w:r w:rsidRPr="00D458AB">
        <w:t>2 часа</w:t>
      </w:r>
      <w:r w:rsidRPr="00187B89">
        <w:t>).</w:t>
      </w:r>
    </w:p>
    <w:p w:rsidR="00A2517A" w:rsidRPr="00ED73B8" w:rsidRDefault="00ED73B8" w:rsidP="00ED73B8">
      <w:pPr>
        <w:pStyle w:val="a7"/>
        <w:ind w:left="0"/>
        <w:rPr>
          <w:b/>
          <w:bCs/>
        </w:rPr>
      </w:pPr>
      <w:r w:rsidRPr="00ED73B8">
        <w:rPr>
          <w:rFonts w:eastAsiaTheme="minorHAnsi"/>
          <w:b/>
          <w:lang w:eastAsia="en-US"/>
        </w:rPr>
        <w:t>Задание</w:t>
      </w:r>
      <w:r w:rsidRPr="00ED73B8">
        <w:rPr>
          <w:b/>
          <w:bCs/>
        </w:rPr>
        <w:t xml:space="preserve">: </w:t>
      </w:r>
      <w:r w:rsidRPr="00ED73B8">
        <w:t>Решение ситуационных производственных (профессиональных) задач</w:t>
      </w:r>
      <w:r w:rsidRPr="00ED73B8">
        <w:rPr>
          <w:bCs/>
        </w:rPr>
        <w:t xml:space="preserve"> по составлению корреспонденции счетов по учету расчетов с бюджетом по налогам и сборам.</w:t>
      </w:r>
      <w:r w:rsidR="00A2517A" w:rsidRPr="00ED73B8">
        <w:rPr>
          <w:b/>
          <w:bCs/>
        </w:rPr>
        <w:br w:type="page"/>
      </w:r>
    </w:p>
    <w:p w:rsidR="00D344A4" w:rsidRPr="00D344A4" w:rsidRDefault="00D344A4" w:rsidP="007C0792">
      <w:pPr>
        <w:autoSpaceDE w:val="0"/>
        <w:autoSpaceDN w:val="0"/>
        <w:adjustRightInd w:val="0"/>
        <w:rPr>
          <w:b/>
          <w:bCs/>
        </w:rPr>
      </w:pPr>
      <w:r w:rsidRPr="00D344A4">
        <w:rPr>
          <w:b/>
          <w:bCs/>
        </w:rPr>
        <w:lastRenderedPageBreak/>
        <w:t>Тема 1.3 Федеральные налоги.</w:t>
      </w:r>
    </w:p>
    <w:p w:rsidR="00D535F4" w:rsidRPr="00D344A4" w:rsidRDefault="0038693F" w:rsidP="007C0792">
      <w:pPr>
        <w:autoSpaceDE w:val="0"/>
        <w:autoSpaceDN w:val="0"/>
        <w:adjustRightInd w:val="0"/>
        <w:rPr>
          <w:b/>
        </w:rPr>
      </w:pPr>
      <w:r w:rsidRPr="00D344A4">
        <w:rPr>
          <w:b/>
        </w:rPr>
        <w:t xml:space="preserve">Вид внеаудиторной </w:t>
      </w:r>
      <w:r w:rsidR="00BB2E8F" w:rsidRPr="00D344A4">
        <w:rPr>
          <w:b/>
        </w:rPr>
        <w:t xml:space="preserve">самостоятельной </w:t>
      </w:r>
      <w:r w:rsidRPr="00D344A4">
        <w:rPr>
          <w:b/>
        </w:rPr>
        <w:t>работы:</w:t>
      </w:r>
    </w:p>
    <w:p w:rsidR="0030230C" w:rsidRPr="00D344A4" w:rsidRDefault="002C30DB" w:rsidP="002C30D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344A4">
        <w:rPr>
          <w:rFonts w:eastAsiaTheme="minorHAnsi"/>
          <w:lang w:eastAsia="en-US"/>
        </w:rPr>
        <w:t>Подготовка сообщений</w:t>
      </w:r>
      <w:r w:rsidR="0030230C" w:rsidRPr="00D344A4">
        <w:rPr>
          <w:rFonts w:eastAsiaTheme="minorHAnsi"/>
          <w:lang w:eastAsia="en-US"/>
        </w:rPr>
        <w:t xml:space="preserve">. </w:t>
      </w:r>
      <w:r w:rsidRPr="00D344A4">
        <w:rPr>
          <w:rFonts w:eastAsiaTheme="minorHAnsi"/>
          <w:lang w:eastAsia="en-US"/>
        </w:rPr>
        <w:t xml:space="preserve">Самостоятельное составление устного монолога научного </w:t>
      </w:r>
      <w:r w:rsidR="007279F7" w:rsidRPr="00D344A4">
        <w:rPr>
          <w:rFonts w:eastAsiaTheme="minorHAnsi"/>
          <w:lang w:eastAsia="en-US"/>
        </w:rPr>
        <w:t>стиля речи</w:t>
      </w:r>
      <w:r w:rsidRPr="00D344A4">
        <w:rPr>
          <w:rFonts w:eastAsiaTheme="minorHAnsi"/>
          <w:lang w:eastAsia="en-US"/>
        </w:rPr>
        <w:t>. Оптимальное время выступления</w:t>
      </w:r>
      <w:r w:rsidR="007C0792" w:rsidRPr="00D344A4">
        <w:rPr>
          <w:rFonts w:eastAsiaTheme="minorHAnsi"/>
          <w:lang w:eastAsia="en-US"/>
        </w:rPr>
        <w:t xml:space="preserve"> 4-</w:t>
      </w:r>
      <w:r w:rsidRPr="00D344A4">
        <w:rPr>
          <w:rFonts w:eastAsiaTheme="minorHAnsi"/>
          <w:lang w:eastAsia="en-US"/>
        </w:rPr>
        <w:t>10минут</w:t>
      </w:r>
      <w:r w:rsidR="005D0FBA" w:rsidRPr="00D344A4">
        <w:t>(2 часа).</w:t>
      </w:r>
    </w:p>
    <w:p w:rsidR="002C30DB" w:rsidRPr="00D344A4" w:rsidRDefault="0030230C" w:rsidP="00D535F4">
      <w:pPr>
        <w:autoSpaceDE w:val="0"/>
        <w:autoSpaceDN w:val="0"/>
        <w:adjustRightInd w:val="0"/>
        <w:rPr>
          <w:b/>
          <w:bCs/>
        </w:rPr>
      </w:pPr>
      <w:r w:rsidRPr="00D344A4">
        <w:rPr>
          <w:rFonts w:eastAsiaTheme="minorHAnsi"/>
          <w:b/>
          <w:lang w:eastAsia="en-US"/>
        </w:rPr>
        <w:t>Задание</w:t>
      </w:r>
      <w:r w:rsidRPr="00D344A4">
        <w:rPr>
          <w:b/>
          <w:bCs/>
        </w:rPr>
        <w:t>:</w:t>
      </w:r>
    </w:p>
    <w:p w:rsidR="007C0792" w:rsidRPr="00D344A4" w:rsidRDefault="007C0792" w:rsidP="00D535F4">
      <w:pPr>
        <w:autoSpaceDE w:val="0"/>
        <w:autoSpaceDN w:val="0"/>
        <w:adjustRightInd w:val="0"/>
        <w:rPr>
          <w:bCs/>
        </w:rPr>
      </w:pPr>
      <w:r w:rsidRPr="00D344A4">
        <w:rPr>
          <w:rFonts w:eastAsiaTheme="minorHAnsi"/>
          <w:lang w:eastAsia="en-US"/>
        </w:rPr>
        <w:t xml:space="preserve">Подготовка </w:t>
      </w:r>
      <w:r w:rsidR="007279F7" w:rsidRPr="00D344A4">
        <w:rPr>
          <w:rFonts w:eastAsiaTheme="minorHAnsi"/>
          <w:lang w:eastAsia="en-US"/>
        </w:rPr>
        <w:t>сообщений:</w:t>
      </w:r>
      <w:r w:rsidR="007279F7" w:rsidRPr="00D344A4">
        <w:t xml:space="preserve"> Налог</w:t>
      </w:r>
      <w:r w:rsidR="00D344A4" w:rsidRPr="00D344A4">
        <w:t xml:space="preserve"> на добавленную стоимость. Акцизы.</w:t>
      </w:r>
    </w:p>
    <w:p w:rsidR="00946884" w:rsidRDefault="00946884" w:rsidP="00946884">
      <w:pPr>
        <w:autoSpaceDE w:val="0"/>
        <w:autoSpaceDN w:val="0"/>
        <w:adjustRightInd w:val="0"/>
        <w:rPr>
          <w:b/>
        </w:rPr>
      </w:pPr>
      <w:r w:rsidRPr="00187B89">
        <w:rPr>
          <w:b/>
        </w:rPr>
        <w:t>Вид внеаудиторной самостоятельной работы:</w:t>
      </w:r>
    </w:p>
    <w:p w:rsidR="00946884" w:rsidRPr="00187B89" w:rsidRDefault="00946884" w:rsidP="009468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5BA1">
        <w:rPr>
          <w:bCs/>
        </w:rPr>
        <w:t xml:space="preserve">Работа с нормативными </w:t>
      </w:r>
      <w:r w:rsidR="007279F7" w:rsidRPr="00B45BA1">
        <w:rPr>
          <w:bCs/>
        </w:rPr>
        <w:t>документами.</w:t>
      </w:r>
      <w:r w:rsidR="007279F7">
        <w:rPr>
          <w:rFonts w:eastAsiaTheme="minorHAnsi"/>
          <w:sz w:val="23"/>
          <w:szCs w:val="23"/>
          <w:lang w:eastAsia="en-US"/>
        </w:rPr>
        <w:t xml:space="preserve"> Выполнение</w:t>
      </w:r>
      <w:r>
        <w:rPr>
          <w:rFonts w:eastAsiaTheme="minorHAnsi"/>
          <w:sz w:val="23"/>
          <w:szCs w:val="23"/>
          <w:lang w:eastAsia="en-US"/>
        </w:rPr>
        <w:t xml:space="preserve"> заданий, разбор вопросов по теме занятия из рабочей программы дисциплины, изучение нормативных документов, подготовка к решению ситуационных задач</w:t>
      </w:r>
      <w:r w:rsidRPr="00187B89">
        <w:rPr>
          <w:rFonts w:eastAsiaTheme="minorHAnsi"/>
          <w:lang w:eastAsia="en-US"/>
        </w:rPr>
        <w:t>.</w:t>
      </w:r>
      <w:r w:rsidRPr="00187B89">
        <w:t>(</w:t>
      </w:r>
      <w:r w:rsidRPr="005D0FBA">
        <w:t>4 часа).</w:t>
      </w:r>
    </w:p>
    <w:p w:rsidR="00946884" w:rsidRDefault="00946884" w:rsidP="00946884">
      <w:pPr>
        <w:autoSpaceDE w:val="0"/>
        <w:autoSpaceDN w:val="0"/>
        <w:adjustRightInd w:val="0"/>
        <w:rPr>
          <w:b/>
          <w:bCs/>
        </w:rPr>
      </w:pPr>
      <w:r w:rsidRPr="00187B89">
        <w:rPr>
          <w:rFonts w:eastAsiaTheme="minorHAnsi"/>
          <w:b/>
          <w:lang w:eastAsia="en-US"/>
        </w:rPr>
        <w:t>Задание</w:t>
      </w:r>
      <w:r w:rsidRPr="00187B89">
        <w:rPr>
          <w:b/>
          <w:bCs/>
        </w:rPr>
        <w:t>:</w:t>
      </w:r>
    </w:p>
    <w:p w:rsidR="00946884" w:rsidRPr="006B365B" w:rsidRDefault="00946884" w:rsidP="00946884">
      <w:pPr>
        <w:tabs>
          <w:tab w:val="left" w:pos="284"/>
        </w:tabs>
        <w:rPr>
          <w:i/>
        </w:rPr>
      </w:pPr>
      <w:r w:rsidRPr="00946884">
        <w:t>Изучение законодательных актов и нормативных документов</w:t>
      </w:r>
      <w:r>
        <w:t>.</w:t>
      </w:r>
    </w:p>
    <w:p w:rsidR="00A2517A" w:rsidRDefault="00A2517A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D344A4" w:rsidRPr="00D344A4" w:rsidRDefault="00D344A4" w:rsidP="003B03B0">
      <w:pPr>
        <w:autoSpaceDE w:val="0"/>
        <w:autoSpaceDN w:val="0"/>
        <w:adjustRightInd w:val="0"/>
        <w:rPr>
          <w:b/>
        </w:rPr>
      </w:pPr>
      <w:r w:rsidRPr="00D344A4">
        <w:rPr>
          <w:b/>
        </w:rPr>
        <w:lastRenderedPageBreak/>
        <w:t>Тема 1.4 Региональные налоги.</w:t>
      </w:r>
    </w:p>
    <w:p w:rsidR="00ED2C71" w:rsidRPr="003616E7" w:rsidRDefault="00ED2C71" w:rsidP="00ED2C71">
      <w:pPr>
        <w:pStyle w:val="a7"/>
        <w:autoSpaceDE w:val="0"/>
        <w:autoSpaceDN w:val="0"/>
        <w:adjustRightInd w:val="0"/>
        <w:ind w:firstLine="0"/>
        <w:rPr>
          <w:b/>
        </w:rPr>
      </w:pPr>
      <w:r w:rsidRPr="003616E7">
        <w:rPr>
          <w:b/>
        </w:rPr>
        <w:t>Вид внеаудиторной самостоятельной работы:</w:t>
      </w:r>
    </w:p>
    <w:p w:rsidR="00ED2C71" w:rsidRDefault="00ED2C71" w:rsidP="00ED2C71">
      <w:pPr>
        <w:pStyle w:val="a7"/>
        <w:autoSpaceDE w:val="0"/>
        <w:autoSpaceDN w:val="0"/>
        <w:adjustRightInd w:val="0"/>
        <w:ind w:left="0" w:firstLine="567"/>
      </w:pPr>
      <w:r w:rsidRPr="003616E7">
        <w:rPr>
          <w:bCs/>
        </w:rPr>
        <w:t xml:space="preserve">Решение задач. </w:t>
      </w:r>
      <w:r w:rsidRPr="003616E7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Pr="00187B89">
        <w:t>(</w:t>
      </w:r>
      <w:r w:rsidRPr="00D458AB">
        <w:t>2 часа</w:t>
      </w:r>
      <w:r w:rsidRPr="00187B89">
        <w:t>).</w:t>
      </w:r>
    </w:p>
    <w:p w:rsidR="00ED2C71" w:rsidRDefault="00ED2C71" w:rsidP="00ED2C71">
      <w:pPr>
        <w:pStyle w:val="a7"/>
        <w:autoSpaceDE w:val="0"/>
        <w:autoSpaceDN w:val="0"/>
        <w:adjustRightInd w:val="0"/>
        <w:ind w:left="0" w:firstLine="567"/>
        <w:rPr>
          <w:b/>
          <w:bCs/>
        </w:rPr>
      </w:pPr>
      <w:r w:rsidRPr="00ED73B8">
        <w:rPr>
          <w:rFonts w:eastAsiaTheme="minorHAnsi"/>
          <w:b/>
          <w:lang w:eastAsia="en-US"/>
        </w:rPr>
        <w:t>Задание</w:t>
      </w:r>
      <w:r w:rsidRPr="00ED73B8">
        <w:rPr>
          <w:b/>
          <w:bCs/>
        </w:rPr>
        <w:t>:</w:t>
      </w:r>
    </w:p>
    <w:p w:rsidR="00A2517A" w:rsidRPr="00ED2C71" w:rsidRDefault="00ED2C71" w:rsidP="00ED2C71">
      <w:pPr>
        <w:pStyle w:val="a7"/>
        <w:autoSpaceDE w:val="0"/>
        <w:autoSpaceDN w:val="0"/>
        <w:adjustRightInd w:val="0"/>
        <w:ind w:left="0" w:firstLine="567"/>
        <w:rPr>
          <w:b/>
          <w:bCs/>
        </w:rPr>
      </w:pPr>
      <w:r w:rsidRPr="00ED2C71">
        <w:t>Решение ситуационных производственных (профессиональных) задач:</w:t>
      </w:r>
      <w:r w:rsidRPr="00ED2C71">
        <w:rPr>
          <w:bCs/>
        </w:rPr>
        <w:t xml:space="preserve"> Заполнение платежных поручений на перечисление налогов и сборов в программе 1С: Бухгалтерия.</w:t>
      </w:r>
      <w:r w:rsidR="00A2517A" w:rsidRPr="00ED2C71">
        <w:rPr>
          <w:b/>
          <w:bCs/>
        </w:rPr>
        <w:br w:type="page"/>
      </w:r>
    </w:p>
    <w:p w:rsidR="00263956" w:rsidRPr="00263956" w:rsidRDefault="00263956" w:rsidP="004F1A6E">
      <w:pPr>
        <w:autoSpaceDE w:val="0"/>
        <w:autoSpaceDN w:val="0"/>
        <w:adjustRightInd w:val="0"/>
        <w:rPr>
          <w:b/>
        </w:rPr>
      </w:pPr>
      <w:r w:rsidRPr="00263956">
        <w:rPr>
          <w:b/>
        </w:rPr>
        <w:lastRenderedPageBreak/>
        <w:t>Тема 1.5 Местные налоги.</w:t>
      </w:r>
    </w:p>
    <w:p w:rsidR="004F1A6E" w:rsidRDefault="004F1A6E" w:rsidP="004F1A6E">
      <w:pPr>
        <w:autoSpaceDE w:val="0"/>
        <w:autoSpaceDN w:val="0"/>
        <w:adjustRightInd w:val="0"/>
        <w:rPr>
          <w:b/>
        </w:rPr>
      </w:pPr>
      <w:r w:rsidRPr="00263956">
        <w:rPr>
          <w:b/>
        </w:rPr>
        <w:t>Вид внеаудиторной самостоятельной</w:t>
      </w:r>
      <w:r w:rsidRPr="00187B89">
        <w:rPr>
          <w:b/>
        </w:rPr>
        <w:t xml:space="preserve"> работы:</w:t>
      </w:r>
    </w:p>
    <w:p w:rsidR="004F1A6E" w:rsidRPr="00187B89" w:rsidRDefault="004F1A6E" w:rsidP="004F1A6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5BA1">
        <w:rPr>
          <w:bCs/>
        </w:rPr>
        <w:t xml:space="preserve">Работа с нормативными </w:t>
      </w:r>
      <w:r w:rsidR="007279F7" w:rsidRPr="00B45BA1">
        <w:rPr>
          <w:bCs/>
        </w:rPr>
        <w:t>документами.</w:t>
      </w:r>
      <w:r w:rsidR="007279F7">
        <w:rPr>
          <w:rFonts w:eastAsiaTheme="minorHAnsi"/>
          <w:sz w:val="23"/>
          <w:szCs w:val="23"/>
          <w:lang w:eastAsia="en-US"/>
        </w:rPr>
        <w:t xml:space="preserve"> Выполнение</w:t>
      </w:r>
      <w:r>
        <w:rPr>
          <w:rFonts w:eastAsiaTheme="minorHAnsi"/>
          <w:sz w:val="23"/>
          <w:szCs w:val="23"/>
          <w:lang w:eastAsia="en-US"/>
        </w:rPr>
        <w:t xml:space="preserve"> заданий, разбор вопросов по теме занятия из рабочей программы дисциплины, изучение нормативных документов, подготовка к решению ситуационных задач</w:t>
      </w:r>
      <w:r w:rsidRPr="005D0FBA">
        <w:t>(4 часа).</w:t>
      </w:r>
    </w:p>
    <w:p w:rsidR="004F1A6E" w:rsidRDefault="004F1A6E" w:rsidP="004F1A6E">
      <w:pPr>
        <w:autoSpaceDE w:val="0"/>
        <w:autoSpaceDN w:val="0"/>
        <w:adjustRightInd w:val="0"/>
        <w:rPr>
          <w:b/>
          <w:bCs/>
        </w:rPr>
      </w:pPr>
      <w:r w:rsidRPr="00187B89">
        <w:rPr>
          <w:rFonts w:eastAsiaTheme="minorHAnsi"/>
          <w:b/>
          <w:lang w:eastAsia="en-US"/>
        </w:rPr>
        <w:t>Задание</w:t>
      </w:r>
      <w:r w:rsidRPr="00187B89">
        <w:rPr>
          <w:b/>
          <w:bCs/>
        </w:rPr>
        <w:t>:</w:t>
      </w:r>
    </w:p>
    <w:p w:rsidR="004F1A6E" w:rsidRPr="006B365B" w:rsidRDefault="004F1A6E" w:rsidP="004F1A6E">
      <w:pPr>
        <w:tabs>
          <w:tab w:val="left" w:pos="284"/>
        </w:tabs>
        <w:rPr>
          <w:i/>
        </w:rPr>
      </w:pPr>
      <w:r w:rsidRPr="00946884">
        <w:t>Изучение законодательных актов и нормативных документов</w:t>
      </w:r>
      <w:r>
        <w:t>.</w:t>
      </w:r>
    </w:p>
    <w:p w:rsidR="00A2517A" w:rsidRDefault="00A2517A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263956" w:rsidRPr="00263956" w:rsidRDefault="00263956" w:rsidP="001F5634">
      <w:pPr>
        <w:autoSpaceDE w:val="0"/>
        <w:autoSpaceDN w:val="0"/>
        <w:adjustRightInd w:val="0"/>
        <w:rPr>
          <w:b/>
        </w:rPr>
      </w:pPr>
      <w:r w:rsidRPr="00263956">
        <w:rPr>
          <w:b/>
        </w:rPr>
        <w:lastRenderedPageBreak/>
        <w:t>Тема 1.6 Специальные налоговые режимы.</w:t>
      </w:r>
    </w:p>
    <w:p w:rsidR="000123AE" w:rsidRDefault="000123AE" w:rsidP="000123AE">
      <w:pPr>
        <w:autoSpaceDE w:val="0"/>
        <w:autoSpaceDN w:val="0"/>
        <w:adjustRightInd w:val="0"/>
        <w:rPr>
          <w:b/>
        </w:rPr>
      </w:pPr>
      <w:r w:rsidRPr="00263956">
        <w:rPr>
          <w:b/>
        </w:rPr>
        <w:t>Вид внеаудиторной самостоятельной</w:t>
      </w:r>
      <w:r w:rsidRPr="00187B89">
        <w:rPr>
          <w:b/>
        </w:rPr>
        <w:t xml:space="preserve"> работы:</w:t>
      </w:r>
    </w:p>
    <w:p w:rsidR="000123AE" w:rsidRPr="00187B89" w:rsidRDefault="000123AE" w:rsidP="000123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5BA1">
        <w:rPr>
          <w:bCs/>
        </w:rPr>
        <w:t xml:space="preserve">Работа с нормативными </w:t>
      </w:r>
      <w:r w:rsidR="007279F7" w:rsidRPr="00B45BA1">
        <w:rPr>
          <w:bCs/>
        </w:rPr>
        <w:t>документами.</w:t>
      </w:r>
      <w:r w:rsidR="007279F7">
        <w:rPr>
          <w:rFonts w:eastAsiaTheme="minorHAnsi"/>
          <w:sz w:val="23"/>
          <w:szCs w:val="23"/>
          <w:lang w:eastAsia="en-US"/>
        </w:rPr>
        <w:t xml:space="preserve"> Выполнение</w:t>
      </w:r>
      <w:r>
        <w:rPr>
          <w:rFonts w:eastAsiaTheme="minorHAnsi"/>
          <w:sz w:val="23"/>
          <w:szCs w:val="23"/>
          <w:lang w:eastAsia="en-US"/>
        </w:rPr>
        <w:t xml:space="preserve"> заданий, разбор вопросов по теме занятия из рабочей программы дисциплины, изучение нормативных документов, подготовка к решению ситуационных задач</w:t>
      </w:r>
      <w:r w:rsidRPr="005D0FBA">
        <w:t>(4 часа).</w:t>
      </w:r>
    </w:p>
    <w:p w:rsidR="000123AE" w:rsidRDefault="000123AE" w:rsidP="000123AE">
      <w:pPr>
        <w:autoSpaceDE w:val="0"/>
        <w:autoSpaceDN w:val="0"/>
        <w:adjustRightInd w:val="0"/>
        <w:rPr>
          <w:b/>
          <w:bCs/>
        </w:rPr>
      </w:pPr>
      <w:r w:rsidRPr="00187B89">
        <w:rPr>
          <w:rFonts w:eastAsiaTheme="minorHAnsi"/>
          <w:b/>
          <w:lang w:eastAsia="en-US"/>
        </w:rPr>
        <w:t>Задание</w:t>
      </w:r>
      <w:r w:rsidRPr="00187B89">
        <w:rPr>
          <w:b/>
          <w:bCs/>
        </w:rPr>
        <w:t>:</w:t>
      </w:r>
    </w:p>
    <w:p w:rsidR="000123AE" w:rsidRDefault="000123AE" w:rsidP="000123AE">
      <w:pPr>
        <w:pStyle w:val="a7"/>
        <w:autoSpaceDE w:val="0"/>
        <w:autoSpaceDN w:val="0"/>
        <w:adjustRightInd w:val="0"/>
        <w:ind w:left="0"/>
      </w:pPr>
      <w:r w:rsidRPr="00946884">
        <w:t>Изучение законодательных актов и нормативных документов</w:t>
      </w:r>
      <w:r>
        <w:t>.</w:t>
      </w:r>
    </w:p>
    <w:p w:rsidR="000123AE" w:rsidRDefault="000123AE" w:rsidP="000123AE">
      <w:pPr>
        <w:pStyle w:val="a7"/>
        <w:autoSpaceDE w:val="0"/>
        <w:autoSpaceDN w:val="0"/>
        <w:adjustRightInd w:val="0"/>
        <w:ind w:left="0"/>
      </w:pPr>
    </w:p>
    <w:p w:rsidR="00263956" w:rsidRPr="003616E7" w:rsidRDefault="00263956" w:rsidP="000123AE">
      <w:pPr>
        <w:pStyle w:val="a7"/>
        <w:autoSpaceDE w:val="0"/>
        <w:autoSpaceDN w:val="0"/>
        <w:adjustRightInd w:val="0"/>
        <w:ind w:left="0"/>
        <w:rPr>
          <w:b/>
        </w:rPr>
      </w:pPr>
      <w:r w:rsidRPr="003616E7">
        <w:rPr>
          <w:b/>
        </w:rPr>
        <w:t>Вид внеаудиторной самостоятельной работы:</w:t>
      </w:r>
    </w:p>
    <w:p w:rsidR="00263956" w:rsidRDefault="00263956" w:rsidP="00263956">
      <w:pPr>
        <w:pStyle w:val="a7"/>
        <w:autoSpaceDE w:val="0"/>
        <w:autoSpaceDN w:val="0"/>
        <w:adjustRightInd w:val="0"/>
        <w:ind w:left="0"/>
      </w:pPr>
      <w:r w:rsidRPr="003616E7">
        <w:rPr>
          <w:bCs/>
        </w:rPr>
        <w:t xml:space="preserve">Решение задач. </w:t>
      </w:r>
      <w:r w:rsidRPr="003616E7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Pr="00187B89">
        <w:t>(</w:t>
      </w:r>
      <w:r w:rsidRPr="00D458AB">
        <w:t>2 часа</w:t>
      </w:r>
      <w:r w:rsidRPr="00187B89">
        <w:t>).</w:t>
      </w:r>
    </w:p>
    <w:p w:rsidR="00263956" w:rsidRDefault="00263956" w:rsidP="00263956">
      <w:pPr>
        <w:pStyle w:val="a7"/>
        <w:autoSpaceDE w:val="0"/>
        <w:autoSpaceDN w:val="0"/>
        <w:adjustRightInd w:val="0"/>
        <w:ind w:left="0"/>
        <w:rPr>
          <w:b/>
          <w:bCs/>
        </w:rPr>
      </w:pPr>
      <w:r w:rsidRPr="00ED73B8">
        <w:rPr>
          <w:rFonts w:eastAsiaTheme="minorHAnsi"/>
          <w:b/>
          <w:lang w:eastAsia="en-US"/>
        </w:rPr>
        <w:t>Задание</w:t>
      </w:r>
      <w:r w:rsidRPr="00ED73B8">
        <w:rPr>
          <w:b/>
          <w:bCs/>
        </w:rPr>
        <w:t>:</w:t>
      </w:r>
    </w:p>
    <w:p w:rsidR="00A2517A" w:rsidRDefault="00263956" w:rsidP="00263956">
      <w:pPr>
        <w:rPr>
          <w:b/>
          <w:bCs/>
        </w:rPr>
      </w:pPr>
      <w:r w:rsidRPr="00263956">
        <w:rPr>
          <w:bCs/>
        </w:rPr>
        <w:t xml:space="preserve">Решение ситуационных производственных (профессиональных) задач по моделированию систем налогообложения, расчету налоговой нагрузки, оптимизации систем налогообложения (с использованием MS </w:t>
      </w:r>
      <w:proofErr w:type="spellStart"/>
      <w:r w:rsidRPr="00263956">
        <w:rPr>
          <w:bCs/>
        </w:rPr>
        <w:t>Excel</w:t>
      </w:r>
      <w:proofErr w:type="spellEnd"/>
      <w:r w:rsidRPr="00263956">
        <w:rPr>
          <w:bCs/>
        </w:rPr>
        <w:t>).</w:t>
      </w:r>
      <w:r w:rsidR="00A2517A">
        <w:rPr>
          <w:b/>
          <w:bCs/>
        </w:rPr>
        <w:br w:type="page"/>
      </w:r>
    </w:p>
    <w:p w:rsidR="000123AE" w:rsidRDefault="000123AE" w:rsidP="001F5634">
      <w:pPr>
        <w:autoSpaceDE w:val="0"/>
        <w:autoSpaceDN w:val="0"/>
        <w:adjustRightInd w:val="0"/>
        <w:rPr>
          <w:b/>
        </w:rPr>
      </w:pPr>
      <w:r>
        <w:rPr>
          <w:b/>
          <w:sz w:val="22"/>
          <w:szCs w:val="22"/>
        </w:rPr>
        <w:lastRenderedPageBreak/>
        <w:t>Раздел 2. Проведение расчетов с внебюджетными фондами</w:t>
      </w:r>
      <w:r>
        <w:rPr>
          <w:b/>
        </w:rPr>
        <w:t>.</w:t>
      </w:r>
    </w:p>
    <w:p w:rsidR="000123AE" w:rsidRDefault="000123AE" w:rsidP="001F5634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Тема 2.1 Государственные внебюджетные фонды.</w:t>
      </w:r>
    </w:p>
    <w:p w:rsidR="009C48C4" w:rsidRDefault="009C48C4" w:rsidP="009C48C4">
      <w:pPr>
        <w:rPr>
          <w:b/>
        </w:rPr>
      </w:pPr>
      <w:r w:rsidRPr="001F5634">
        <w:rPr>
          <w:b/>
        </w:rPr>
        <w:t>Вид внеаудиторной самостоятельной работы:</w:t>
      </w:r>
    </w:p>
    <w:p w:rsidR="009C48C4" w:rsidRPr="00187B89" w:rsidRDefault="009C48C4" w:rsidP="009C4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7B89">
        <w:rPr>
          <w:rFonts w:eastAsiaTheme="minorHAnsi"/>
          <w:lang w:eastAsia="en-US"/>
        </w:rPr>
        <w:t>Проработка конспекта лекции. Самостоятельная работа обучающихся для закрепления и систематизации знаний: работа с конспектом лекции (обработка текста); повторная работа над учебным материалом</w:t>
      </w:r>
      <w:r w:rsidRPr="00187B89">
        <w:t>(</w:t>
      </w:r>
      <w:r w:rsidRPr="00D458AB">
        <w:t>2 часа</w:t>
      </w:r>
      <w:r w:rsidRPr="00187B89">
        <w:t>).</w:t>
      </w:r>
    </w:p>
    <w:p w:rsidR="009C48C4" w:rsidRDefault="009C48C4" w:rsidP="009C48C4">
      <w:pPr>
        <w:rPr>
          <w:b/>
          <w:bCs/>
        </w:rPr>
      </w:pPr>
      <w:r w:rsidRPr="00187B89">
        <w:rPr>
          <w:b/>
          <w:bCs/>
        </w:rPr>
        <w:t>Задание:</w:t>
      </w:r>
    </w:p>
    <w:p w:rsidR="009C48C4" w:rsidRPr="009C48C4" w:rsidRDefault="009C48C4" w:rsidP="009C48C4">
      <w:pPr>
        <w:tabs>
          <w:tab w:val="left" w:pos="200"/>
        </w:tabs>
        <w:rPr>
          <w:bCs/>
        </w:rPr>
      </w:pPr>
      <w:r w:rsidRPr="009C48C4">
        <w:t>Проработка конспектов занятий, учебной и специальной литературы</w:t>
      </w:r>
      <w:r w:rsidRPr="009C48C4">
        <w:rPr>
          <w:rFonts w:eastAsiaTheme="minorHAnsi"/>
          <w:lang w:eastAsia="en-US"/>
        </w:rPr>
        <w:t>:</w:t>
      </w:r>
    </w:p>
    <w:p w:rsidR="009C48C4" w:rsidRPr="009C48C4" w:rsidRDefault="009C48C4" w:rsidP="009C48C4">
      <w:pPr>
        <w:pStyle w:val="a7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9C48C4">
        <w:rPr>
          <w:bCs/>
        </w:rPr>
        <w:t xml:space="preserve">Экономическая </w:t>
      </w:r>
      <w:r w:rsidR="007279F7" w:rsidRPr="009C48C4">
        <w:rPr>
          <w:bCs/>
        </w:rPr>
        <w:t>сущность страховых</w:t>
      </w:r>
      <w:r w:rsidRPr="009C48C4">
        <w:rPr>
          <w:bCs/>
        </w:rPr>
        <w:t xml:space="preserve"> взносов на обязательное пенсионное страхование и социальное обеспечение.</w:t>
      </w:r>
    </w:p>
    <w:p w:rsidR="009C48C4" w:rsidRDefault="009C48C4" w:rsidP="009C48C4">
      <w:pPr>
        <w:rPr>
          <w:b/>
        </w:rPr>
      </w:pPr>
    </w:p>
    <w:p w:rsidR="009C48C4" w:rsidRDefault="009C48C4" w:rsidP="009C48C4">
      <w:pPr>
        <w:rPr>
          <w:b/>
        </w:rPr>
      </w:pPr>
      <w:r w:rsidRPr="001F5634">
        <w:rPr>
          <w:b/>
        </w:rPr>
        <w:t>Вид внеаудиторной самостоятельной работы:</w:t>
      </w:r>
    </w:p>
    <w:p w:rsidR="009C48C4" w:rsidRPr="00187B89" w:rsidRDefault="009C48C4" w:rsidP="009C4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7B89">
        <w:rPr>
          <w:rFonts w:eastAsiaTheme="minorHAnsi"/>
          <w:lang w:eastAsia="en-US"/>
        </w:rPr>
        <w:t>Проработка конспекта лекции. Самостоятельная работа обучающихся для закрепления и систематизации знаний: работа с конспектом лекции (обработка текста); повторная работа над учебным материалом</w:t>
      </w:r>
      <w:r w:rsidRPr="00187B89">
        <w:t>(</w:t>
      </w:r>
      <w:r w:rsidRPr="00D458AB">
        <w:t>2 часа</w:t>
      </w:r>
      <w:r w:rsidRPr="00187B89">
        <w:t>).</w:t>
      </w:r>
    </w:p>
    <w:p w:rsidR="009C48C4" w:rsidRDefault="009C48C4" w:rsidP="009C48C4">
      <w:pPr>
        <w:rPr>
          <w:b/>
          <w:bCs/>
        </w:rPr>
      </w:pPr>
      <w:r w:rsidRPr="00187B89">
        <w:rPr>
          <w:b/>
          <w:bCs/>
        </w:rPr>
        <w:t>Задание:</w:t>
      </w:r>
    </w:p>
    <w:p w:rsidR="009C48C4" w:rsidRPr="00C87654" w:rsidRDefault="009C48C4" w:rsidP="009C48C4">
      <w:pPr>
        <w:tabs>
          <w:tab w:val="left" w:pos="200"/>
        </w:tabs>
        <w:rPr>
          <w:bCs/>
        </w:rPr>
      </w:pPr>
      <w:r w:rsidRPr="00C87654">
        <w:t>Проработка конспектов занятий, учебной и специальной литературы</w:t>
      </w:r>
      <w:r w:rsidRPr="00C87654">
        <w:rPr>
          <w:rFonts w:eastAsiaTheme="minorHAnsi"/>
          <w:lang w:eastAsia="en-US"/>
        </w:rPr>
        <w:t>:</w:t>
      </w:r>
    </w:p>
    <w:p w:rsidR="009C48C4" w:rsidRPr="00C87654" w:rsidRDefault="009C48C4" w:rsidP="00C87654">
      <w:pPr>
        <w:pStyle w:val="a7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</w:rPr>
      </w:pPr>
      <w:r w:rsidRPr="00C87654">
        <w:rPr>
          <w:bCs/>
        </w:rPr>
        <w:t>Элементы взносов: плательщики, объекты начисления, порядок определения базы начисления, необлагаемые выплаты, ставки, порядок исчисления и уплаты.</w:t>
      </w:r>
    </w:p>
    <w:p w:rsidR="00C87654" w:rsidRDefault="00C87654" w:rsidP="00C87654">
      <w:pPr>
        <w:pStyle w:val="a7"/>
        <w:autoSpaceDE w:val="0"/>
        <w:autoSpaceDN w:val="0"/>
        <w:adjustRightInd w:val="0"/>
        <w:ind w:firstLine="0"/>
        <w:rPr>
          <w:b/>
        </w:rPr>
      </w:pPr>
    </w:p>
    <w:p w:rsidR="00C87654" w:rsidRPr="00C87654" w:rsidRDefault="00C87654" w:rsidP="00C87654">
      <w:pPr>
        <w:pStyle w:val="a7"/>
        <w:autoSpaceDE w:val="0"/>
        <w:autoSpaceDN w:val="0"/>
        <w:adjustRightInd w:val="0"/>
        <w:ind w:firstLine="0"/>
        <w:rPr>
          <w:b/>
        </w:rPr>
      </w:pPr>
      <w:r w:rsidRPr="00C87654">
        <w:rPr>
          <w:b/>
        </w:rPr>
        <w:t>Вид внеаудиторной самостоятельной работы:</w:t>
      </w:r>
    </w:p>
    <w:p w:rsidR="00C87654" w:rsidRPr="00C87654" w:rsidRDefault="00C87654" w:rsidP="00C87654">
      <w:pPr>
        <w:pStyle w:val="a7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C87654">
        <w:rPr>
          <w:bCs/>
        </w:rPr>
        <w:t xml:space="preserve">Работа с нормативными </w:t>
      </w:r>
      <w:r w:rsidR="007279F7" w:rsidRPr="00C87654">
        <w:rPr>
          <w:bCs/>
        </w:rPr>
        <w:t>документами.</w:t>
      </w:r>
      <w:r w:rsidR="007279F7" w:rsidRPr="00C87654">
        <w:rPr>
          <w:rFonts w:eastAsiaTheme="minorHAnsi"/>
          <w:sz w:val="23"/>
          <w:szCs w:val="23"/>
          <w:lang w:eastAsia="en-US"/>
        </w:rPr>
        <w:t xml:space="preserve"> Выполнение</w:t>
      </w:r>
      <w:r w:rsidRPr="00C87654">
        <w:rPr>
          <w:rFonts w:eastAsiaTheme="minorHAnsi"/>
          <w:sz w:val="23"/>
          <w:szCs w:val="23"/>
          <w:lang w:eastAsia="en-US"/>
        </w:rPr>
        <w:t xml:space="preserve"> заданий, разбор вопросов по теме занятия из рабочей программы дисциплины, изучение нормативных документов, подготовка к решению ситуационных задач</w:t>
      </w:r>
      <w:r w:rsidRPr="005D0FBA">
        <w:t>(4 часа).</w:t>
      </w:r>
    </w:p>
    <w:p w:rsidR="00C87654" w:rsidRPr="00C87654" w:rsidRDefault="00C87654" w:rsidP="00C87654">
      <w:pPr>
        <w:pStyle w:val="a7"/>
        <w:autoSpaceDE w:val="0"/>
        <w:autoSpaceDN w:val="0"/>
        <w:adjustRightInd w:val="0"/>
        <w:ind w:firstLine="0"/>
        <w:rPr>
          <w:b/>
          <w:bCs/>
        </w:rPr>
      </w:pPr>
      <w:r w:rsidRPr="00C87654">
        <w:rPr>
          <w:rFonts w:eastAsiaTheme="minorHAnsi"/>
          <w:b/>
          <w:lang w:eastAsia="en-US"/>
        </w:rPr>
        <w:t>Задание</w:t>
      </w:r>
      <w:r w:rsidRPr="00C87654">
        <w:rPr>
          <w:b/>
          <w:bCs/>
        </w:rPr>
        <w:t>:</w:t>
      </w:r>
    </w:p>
    <w:p w:rsidR="00C87654" w:rsidRPr="00C87654" w:rsidRDefault="00C87654" w:rsidP="00C87654">
      <w:pPr>
        <w:pStyle w:val="a7"/>
        <w:autoSpaceDE w:val="0"/>
        <w:autoSpaceDN w:val="0"/>
        <w:adjustRightInd w:val="0"/>
        <w:ind w:left="0"/>
      </w:pPr>
      <w:r w:rsidRPr="00C87654">
        <w:t>Изучение законодательных актов и нормативных документов: Основные положения о сборах во внебюджетные фонды.</w:t>
      </w:r>
    </w:p>
    <w:p w:rsidR="00C87654" w:rsidRDefault="00C87654" w:rsidP="001F5634">
      <w:pPr>
        <w:autoSpaceDE w:val="0"/>
        <w:autoSpaceDN w:val="0"/>
        <w:adjustRightInd w:val="0"/>
        <w:rPr>
          <w:b/>
        </w:rPr>
      </w:pPr>
    </w:p>
    <w:p w:rsidR="00952580" w:rsidRDefault="00BB2E8F" w:rsidP="001F5634">
      <w:pPr>
        <w:autoSpaceDE w:val="0"/>
        <w:autoSpaceDN w:val="0"/>
        <w:adjustRightInd w:val="0"/>
        <w:rPr>
          <w:b/>
        </w:rPr>
      </w:pPr>
      <w:r w:rsidRPr="00187B89">
        <w:rPr>
          <w:b/>
        </w:rPr>
        <w:t>Вид внеаудиторной самостоятельной работы:</w:t>
      </w:r>
    </w:p>
    <w:p w:rsidR="0073497D" w:rsidRPr="00187B89" w:rsidRDefault="0073497D" w:rsidP="001F5634">
      <w:pPr>
        <w:autoSpaceDE w:val="0"/>
        <w:autoSpaceDN w:val="0"/>
        <w:adjustRightInd w:val="0"/>
        <w:rPr>
          <w:bCs/>
        </w:rPr>
      </w:pPr>
      <w:r w:rsidRPr="00187B89">
        <w:rPr>
          <w:bCs/>
        </w:rPr>
        <w:t xml:space="preserve">Решение задач. </w:t>
      </w:r>
      <w:r w:rsidRPr="00187B89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="00EE76AB" w:rsidRPr="005D0FBA">
        <w:t xml:space="preserve"> (2 часа).</w:t>
      </w:r>
    </w:p>
    <w:p w:rsidR="00952580" w:rsidRDefault="00952580" w:rsidP="0095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87B89">
        <w:rPr>
          <w:rFonts w:eastAsiaTheme="minorHAnsi"/>
          <w:b/>
          <w:lang w:eastAsia="en-US"/>
        </w:rPr>
        <w:t>Задание</w:t>
      </w:r>
      <w:r w:rsidRPr="00187B89">
        <w:rPr>
          <w:b/>
          <w:bCs/>
        </w:rPr>
        <w:t>:</w:t>
      </w:r>
    </w:p>
    <w:p w:rsidR="00952580" w:rsidRPr="00C87654" w:rsidRDefault="00952580" w:rsidP="0095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87654">
        <w:t>Решение ситуационных производственных (профессиональных) задач</w:t>
      </w:r>
      <w:r w:rsidR="00C87654" w:rsidRPr="00C87654">
        <w:rPr>
          <w:bCs/>
        </w:rPr>
        <w:t xml:space="preserve"> по расчету страховых взносов во внебюджетные фонды.</w:t>
      </w:r>
    </w:p>
    <w:p w:rsidR="00C87654" w:rsidRDefault="00C87654" w:rsidP="00C87654">
      <w:pPr>
        <w:autoSpaceDE w:val="0"/>
        <w:autoSpaceDN w:val="0"/>
        <w:adjustRightInd w:val="0"/>
        <w:rPr>
          <w:b/>
        </w:rPr>
      </w:pPr>
      <w:r w:rsidRPr="00187B89">
        <w:rPr>
          <w:b/>
        </w:rPr>
        <w:t>Вид внеаудиторной самостоятельной работы:</w:t>
      </w:r>
    </w:p>
    <w:p w:rsidR="00C87654" w:rsidRPr="00187B89" w:rsidRDefault="00C87654" w:rsidP="00C87654">
      <w:pPr>
        <w:autoSpaceDE w:val="0"/>
        <w:autoSpaceDN w:val="0"/>
        <w:adjustRightInd w:val="0"/>
        <w:rPr>
          <w:bCs/>
        </w:rPr>
      </w:pPr>
      <w:r w:rsidRPr="00187B89">
        <w:rPr>
          <w:bCs/>
        </w:rPr>
        <w:lastRenderedPageBreak/>
        <w:t xml:space="preserve">Решение задач. </w:t>
      </w:r>
      <w:r w:rsidRPr="00187B89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Pr="005D0FBA">
        <w:t xml:space="preserve"> (2 часа).</w:t>
      </w:r>
    </w:p>
    <w:p w:rsidR="00C87654" w:rsidRPr="00C87654" w:rsidRDefault="00C87654" w:rsidP="00C8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87654">
        <w:rPr>
          <w:rFonts w:eastAsiaTheme="minorHAnsi"/>
          <w:b/>
          <w:lang w:eastAsia="en-US"/>
        </w:rPr>
        <w:t>Задание</w:t>
      </w:r>
      <w:r w:rsidRPr="00C87654">
        <w:rPr>
          <w:b/>
          <w:bCs/>
        </w:rPr>
        <w:t>:</w:t>
      </w:r>
    </w:p>
    <w:p w:rsidR="00A2517A" w:rsidRPr="00C87654" w:rsidRDefault="00C87654" w:rsidP="00C8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87654">
        <w:t xml:space="preserve">Решение ситуационных производственных (профессиональных) </w:t>
      </w:r>
      <w:r w:rsidR="007279F7" w:rsidRPr="00C87654">
        <w:t>задач: Расчёт</w:t>
      </w:r>
      <w:r w:rsidRPr="00C87654">
        <w:t xml:space="preserve"> страховых взносов, перечисление взносов в бюджет, отражение в бухгалтерском учете операций по начислению и перечислению страховых взносов в бюджет с использованием 1С Бухгалтерия.</w:t>
      </w:r>
      <w:r w:rsidR="00A2517A" w:rsidRPr="00C87654">
        <w:rPr>
          <w:b/>
          <w:bCs/>
        </w:rPr>
        <w:br w:type="page"/>
      </w:r>
    </w:p>
    <w:p w:rsidR="00696C15" w:rsidRDefault="00696C15" w:rsidP="0095258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Тема 2.2. Плательщики взносов, объект и база обложения страховыми взносами.</w:t>
      </w:r>
    </w:p>
    <w:p w:rsidR="00696C15" w:rsidRPr="00696C15" w:rsidRDefault="00696C15" w:rsidP="00696C15">
      <w:pPr>
        <w:rPr>
          <w:b/>
        </w:rPr>
      </w:pPr>
      <w:r w:rsidRPr="00696C15">
        <w:rPr>
          <w:b/>
        </w:rPr>
        <w:t>Вид внеаудиторной самостоятельной работы:</w:t>
      </w:r>
    </w:p>
    <w:p w:rsidR="00696C15" w:rsidRPr="00696C15" w:rsidRDefault="00696C15" w:rsidP="00696C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6C15">
        <w:rPr>
          <w:rFonts w:eastAsiaTheme="minorHAnsi"/>
          <w:lang w:eastAsia="en-US"/>
        </w:rPr>
        <w:t>Проработка конспекта лекции. Самостоятельная работа обучающихся для закрепления и систематизации знаний: работа с конспектом лекции (обработка текста); повторная работа над учебным материалом</w:t>
      </w:r>
      <w:r w:rsidRPr="00696C15">
        <w:t>(2 часа).</w:t>
      </w:r>
    </w:p>
    <w:p w:rsidR="00696C15" w:rsidRPr="00696C15" w:rsidRDefault="00696C15" w:rsidP="00696C15">
      <w:pPr>
        <w:rPr>
          <w:b/>
          <w:bCs/>
        </w:rPr>
      </w:pPr>
      <w:r w:rsidRPr="00696C15">
        <w:rPr>
          <w:b/>
          <w:bCs/>
        </w:rPr>
        <w:t>Задание:</w:t>
      </w:r>
    </w:p>
    <w:p w:rsidR="00696C15" w:rsidRPr="00696C15" w:rsidRDefault="00696C15" w:rsidP="00696C15">
      <w:pPr>
        <w:tabs>
          <w:tab w:val="left" w:pos="200"/>
        </w:tabs>
        <w:rPr>
          <w:bCs/>
        </w:rPr>
      </w:pPr>
      <w:r w:rsidRPr="00696C15">
        <w:t>Проработка конспектов занятий, учебной и специальной литературы</w:t>
      </w:r>
      <w:r w:rsidRPr="00696C15">
        <w:rPr>
          <w:rFonts w:eastAsiaTheme="minorHAnsi"/>
          <w:lang w:eastAsia="en-US"/>
        </w:rPr>
        <w:t>:</w:t>
      </w:r>
    </w:p>
    <w:p w:rsidR="00696C15" w:rsidRPr="00696C15" w:rsidRDefault="00696C15" w:rsidP="00696C15">
      <w:pPr>
        <w:pStyle w:val="a7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696C15">
        <w:rPr>
          <w:bCs/>
        </w:rPr>
        <w:t>Обязательное социальное страхование на случай временной нетрудоспособности и в связи с материнством.</w:t>
      </w:r>
    </w:p>
    <w:p w:rsidR="00696C15" w:rsidRPr="00696C15" w:rsidRDefault="00696C15" w:rsidP="00696C15">
      <w:pPr>
        <w:rPr>
          <w:b/>
        </w:rPr>
      </w:pPr>
      <w:r w:rsidRPr="00696C15">
        <w:rPr>
          <w:b/>
        </w:rPr>
        <w:t>Вид внеаудиторной самостоятельной работы:</w:t>
      </w:r>
    </w:p>
    <w:p w:rsidR="00696C15" w:rsidRPr="00696C15" w:rsidRDefault="00696C15" w:rsidP="00696C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6C15">
        <w:rPr>
          <w:rFonts w:eastAsiaTheme="minorHAnsi"/>
          <w:lang w:eastAsia="en-US"/>
        </w:rPr>
        <w:t>Проработка конспекта лекции. Самостоятельная работа обучающихся для закрепления и систематизации знаний: работа с конспектом лекции (обработка текста); повторная работа над учебным материалом</w:t>
      </w:r>
      <w:r w:rsidRPr="00696C15">
        <w:t>(2 часа).</w:t>
      </w:r>
    </w:p>
    <w:p w:rsidR="00696C15" w:rsidRPr="00696C15" w:rsidRDefault="00696C15" w:rsidP="00696C15">
      <w:pPr>
        <w:rPr>
          <w:b/>
          <w:bCs/>
        </w:rPr>
      </w:pPr>
      <w:r w:rsidRPr="00696C15">
        <w:rPr>
          <w:b/>
          <w:bCs/>
        </w:rPr>
        <w:t>Задание:</w:t>
      </w:r>
    </w:p>
    <w:p w:rsidR="00696C15" w:rsidRPr="00696C15" w:rsidRDefault="00696C15" w:rsidP="00696C15">
      <w:pPr>
        <w:tabs>
          <w:tab w:val="left" w:pos="200"/>
        </w:tabs>
        <w:rPr>
          <w:bCs/>
        </w:rPr>
      </w:pPr>
      <w:r w:rsidRPr="00696C15">
        <w:t>Проработка конспектов занятий, учебной и специальной литературы</w:t>
      </w:r>
      <w:r w:rsidRPr="00696C15">
        <w:rPr>
          <w:rFonts w:eastAsiaTheme="minorHAnsi"/>
          <w:lang w:eastAsia="en-US"/>
        </w:rPr>
        <w:t>:</w:t>
      </w:r>
    </w:p>
    <w:p w:rsidR="00696C15" w:rsidRPr="00696C15" w:rsidRDefault="00696C15" w:rsidP="00696C15">
      <w:pPr>
        <w:pStyle w:val="a7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</w:rPr>
      </w:pPr>
      <w:r w:rsidRPr="00696C15">
        <w:rPr>
          <w:bCs/>
        </w:rPr>
        <w:t>Страхование от несчастных случаев на производстве.</w:t>
      </w:r>
    </w:p>
    <w:p w:rsidR="00696C15" w:rsidRPr="00696C15" w:rsidRDefault="00696C15" w:rsidP="00696C15">
      <w:pPr>
        <w:pStyle w:val="a7"/>
        <w:autoSpaceDE w:val="0"/>
        <w:autoSpaceDN w:val="0"/>
        <w:adjustRightInd w:val="0"/>
        <w:ind w:firstLine="0"/>
        <w:rPr>
          <w:b/>
        </w:rPr>
      </w:pPr>
      <w:r w:rsidRPr="00696C15">
        <w:rPr>
          <w:b/>
        </w:rPr>
        <w:t>Вид внеаудиторной самостоятельной работы:</w:t>
      </w:r>
    </w:p>
    <w:p w:rsidR="00696C15" w:rsidRPr="00696C15" w:rsidRDefault="00696C15" w:rsidP="00696C15">
      <w:pPr>
        <w:pStyle w:val="a7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696C15">
        <w:rPr>
          <w:bCs/>
        </w:rPr>
        <w:t>Работа с нормативными документами.</w:t>
      </w:r>
      <w:r w:rsidRPr="00696C15">
        <w:rPr>
          <w:rFonts w:eastAsiaTheme="minorHAnsi"/>
          <w:lang w:eastAsia="en-US"/>
        </w:rPr>
        <w:t xml:space="preserve"> Выполнение заданий, разбор вопросов по теме занятия из рабочей программы дисциплины, изучение нормативных документов, подготовка к решению ситуационных задач</w:t>
      </w:r>
      <w:r w:rsidRPr="00696C15">
        <w:t>(4 часа).</w:t>
      </w:r>
    </w:p>
    <w:p w:rsidR="00696C15" w:rsidRPr="00696C15" w:rsidRDefault="00696C15" w:rsidP="00696C15">
      <w:pPr>
        <w:pStyle w:val="a7"/>
        <w:autoSpaceDE w:val="0"/>
        <w:autoSpaceDN w:val="0"/>
        <w:adjustRightInd w:val="0"/>
        <w:ind w:firstLine="0"/>
        <w:rPr>
          <w:b/>
          <w:bCs/>
        </w:rPr>
      </w:pPr>
      <w:r w:rsidRPr="00696C15">
        <w:rPr>
          <w:rFonts w:eastAsiaTheme="minorHAnsi"/>
          <w:b/>
          <w:lang w:eastAsia="en-US"/>
        </w:rPr>
        <w:t>Задание</w:t>
      </w:r>
      <w:r w:rsidRPr="00696C15">
        <w:rPr>
          <w:b/>
          <w:bCs/>
        </w:rPr>
        <w:t>:</w:t>
      </w:r>
    </w:p>
    <w:p w:rsidR="00696C15" w:rsidRPr="00696C15" w:rsidRDefault="00696C15" w:rsidP="00696C15">
      <w:pPr>
        <w:pStyle w:val="a7"/>
        <w:autoSpaceDE w:val="0"/>
        <w:autoSpaceDN w:val="0"/>
        <w:adjustRightInd w:val="0"/>
        <w:ind w:left="0"/>
      </w:pPr>
      <w:r w:rsidRPr="00696C15">
        <w:t xml:space="preserve">Изучение законодательных актов и нормативных документов: </w:t>
      </w:r>
      <w:r w:rsidRPr="00696C15">
        <w:rPr>
          <w:rFonts w:eastAsia="Calibri"/>
          <w:bCs/>
        </w:rPr>
        <w:t>Систематизация информации нормативно-правового характера по страховым взносам во внебюджетные фонды.</w:t>
      </w:r>
    </w:p>
    <w:p w:rsidR="00696C15" w:rsidRPr="00696C15" w:rsidRDefault="00696C15" w:rsidP="00696C15">
      <w:pPr>
        <w:autoSpaceDE w:val="0"/>
        <w:autoSpaceDN w:val="0"/>
        <w:adjustRightInd w:val="0"/>
        <w:rPr>
          <w:b/>
        </w:rPr>
      </w:pPr>
      <w:r w:rsidRPr="00696C15">
        <w:rPr>
          <w:b/>
        </w:rPr>
        <w:t>Вид внеаудиторной самостоятельной работы:</w:t>
      </w:r>
    </w:p>
    <w:p w:rsidR="00696C15" w:rsidRPr="00696C15" w:rsidRDefault="00696C15" w:rsidP="00696C15">
      <w:pPr>
        <w:autoSpaceDE w:val="0"/>
        <w:autoSpaceDN w:val="0"/>
        <w:adjustRightInd w:val="0"/>
        <w:rPr>
          <w:bCs/>
        </w:rPr>
      </w:pPr>
      <w:r w:rsidRPr="00696C15">
        <w:rPr>
          <w:bCs/>
        </w:rPr>
        <w:t xml:space="preserve">Решение задач. </w:t>
      </w:r>
      <w:r w:rsidRPr="00696C15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Pr="00696C15">
        <w:t xml:space="preserve"> (2 часа).</w:t>
      </w:r>
    </w:p>
    <w:p w:rsidR="00696C15" w:rsidRPr="00696C15" w:rsidRDefault="00696C15" w:rsidP="0069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96C15">
        <w:rPr>
          <w:rFonts w:eastAsiaTheme="minorHAnsi"/>
          <w:b/>
          <w:lang w:eastAsia="en-US"/>
        </w:rPr>
        <w:t>Задание</w:t>
      </w:r>
      <w:r w:rsidRPr="00696C15">
        <w:rPr>
          <w:b/>
          <w:bCs/>
        </w:rPr>
        <w:t>:</w:t>
      </w:r>
    </w:p>
    <w:p w:rsidR="00696C15" w:rsidRPr="00696C15" w:rsidRDefault="00696C15" w:rsidP="0069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96C15">
        <w:t>Решение ситуационных производственных (профессиональных) задач:</w:t>
      </w:r>
      <w:r w:rsidRPr="00696C15">
        <w:rPr>
          <w:bCs/>
        </w:rPr>
        <w:t xml:space="preserve"> Учет страховых взносов.</w:t>
      </w:r>
    </w:p>
    <w:p w:rsidR="00696C15" w:rsidRPr="00696C15" w:rsidRDefault="00696C15" w:rsidP="00696C15">
      <w:pPr>
        <w:autoSpaceDE w:val="0"/>
        <w:autoSpaceDN w:val="0"/>
        <w:adjustRightInd w:val="0"/>
        <w:rPr>
          <w:b/>
        </w:rPr>
      </w:pPr>
      <w:r w:rsidRPr="00696C15">
        <w:rPr>
          <w:b/>
        </w:rPr>
        <w:t>Вид внеаудиторной самостоятельной работы:</w:t>
      </w:r>
    </w:p>
    <w:p w:rsidR="00696C15" w:rsidRPr="00696C15" w:rsidRDefault="00696C15" w:rsidP="00696C15">
      <w:pPr>
        <w:autoSpaceDE w:val="0"/>
        <w:autoSpaceDN w:val="0"/>
        <w:adjustRightInd w:val="0"/>
        <w:rPr>
          <w:bCs/>
        </w:rPr>
      </w:pPr>
      <w:r w:rsidRPr="00696C15">
        <w:rPr>
          <w:bCs/>
        </w:rPr>
        <w:t xml:space="preserve">Решение задач. </w:t>
      </w:r>
      <w:r w:rsidRPr="00696C15">
        <w:rPr>
          <w:rFonts w:eastAsiaTheme="minorHAnsi"/>
          <w:lang w:eastAsia="en-US"/>
        </w:rPr>
        <w:t>Работа, направленная на достижение цели, заданной в рамках проблемной ситуации — задачи</w:t>
      </w:r>
      <w:r w:rsidRPr="00696C15">
        <w:t xml:space="preserve"> (2 часа).</w:t>
      </w:r>
    </w:p>
    <w:p w:rsidR="00696C15" w:rsidRPr="00696C15" w:rsidRDefault="00696C15" w:rsidP="0069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96C15">
        <w:rPr>
          <w:rFonts w:eastAsiaTheme="minorHAnsi"/>
          <w:b/>
          <w:lang w:eastAsia="en-US"/>
        </w:rPr>
        <w:t>Задание</w:t>
      </w:r>
      <w:r w:rsidRPr="00696C15">
        <w:rPr>
          <w:b/>
          <w:bCs/>
        </w:rPr>
        <w:t>:</w:t>
      </w:r>
    </w:p>
    <w:p w:rsidR="00F54CBE" w:rsidRPr="001F5634" w:rsidRDefault="00696C15" w:rsidP="0069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696C15">
        <w:lastRenderedPageBreak/>
        <w:t>Решение ситуационных производственных (профессиональных) задач:</w:t>
      </w:r>
      <w:r w:rsidRPr="00696C15">
        <w:rPr>
          <w:bCs/>
        </w:rPr>
        <w:t xml:space="preserve"> Оформление платежных документов на перечисление страховых взносов во внебюджетные фонды РФ</w:t>
      </w:r>
      <w:r w:rsidRPr="00696C15">
        <w:t>.</w:t>
      </w:r>
      <w:r w:rsidR="00F54CBE" w:rsidRPr="001F5634">
        <w:rPr>
          <w:sz w:val="28"/>
          <w:szCs w:val="28"/>
        </w:rPr>
        <w:br w:type="page"/>
      </w:r>
    </w:p>
    <w:p w:rsidR="00187B89" w:rsidRPr="00F54CBE" w:rsidRDefault="00CF49FB" w:rsidP="00187B89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32082065"/>
      <w:r w:rsidRPr="00CF49F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Информационное </w:t>
      </w:r>
      <w:r w:rsidR="007279F7" w:rsidRPr="00CF49FB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  <w:r w:rsidR="007279F7" w:rsidRPr="00F54C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внеаудиторной</w:t>
      </w:r>
      <w:r w:rsidR="00187B89" w:rsidRPr="00F54C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самостоятельной работы обучающихся</w:t>
      </w:r>
      <w:bookmarkEnd w:id="4"/>
    </w:p>
    <w:p w:rsidR="00CF49FB" w:rsidRPr="00533351" w:rsidRDefault="00CF49FB" w:rsidP="00CF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  <w:r w:rsidRPr="00533351"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Cs w:val="28"/>
        </w:rPr>
        <w:t>.</w:t>
      </w:r>
    </w:p>
    <w:p w:rsidR="00CF49FB" w:rsidRPr="00B37975" w:rsidRDefault="00CF49FB" w:rsidP="000B59ED">
      <w:pPr>
        <w:pStyle w:val="a7"/>
        <w:numPr>
          <w:ilvl w:val="0"/>
          <w:numId w:val="24"/>
        </w:numPr>
        <w:tabs>
          <w:tab w:val="left" w:pos="1134"/>
        </w:tabs>
        <w:ind w:left="0" w:firstLine="709"/>
      </w:pPr>
      <w:r w:rsidRPr="00B37975">
        <w:t>Гражданский Кодекс Российской Федерации</w:t>
      </w:r>
    </w:p>
    <w:p w:rsidR="00CF49FB" w:rsidRPr="00B37975" w:rsidRDefault="00CF49FB" w:rsidP="000B59ED">
      <w:pPr>
        <w:pStyle w:val="a7"/>
        <w:numPr>
          <w:ilvl w:val="0"/>
          <w:numId w:val="24"/>
        </w:numPr>
        <w:tabs>
          <w:tab w:val="left" w:pos="1134"/>
        </w:tabs>
        <w:ind w:left="0" w:firstLine="709"/>
      </w:pPr>
      <w:r w:rsidRPr="00B37975">
        <w:t>Налоговый Кодекс Российской Федерации</w:t>
      </w:r>
    </w:p>
    <w:p w:rsidR="00CF49FB" w:rsidRPr="00B37975" w:rsidRDefault="00CF49FB" w:rsidP="000B59ED">
      <w:pPr>
        <w:pStyle w:val="a7"/>
        <w:numPr>
          <w:ilvl w:val="0"/>
          <w:numId w:val="24"/>
        </w:numPr>
        <w:tabs>
          <w:tab w:val="left" w:pos="1134"/>
        </w:tabs>
        <w:ind w:left="0" w:firstLine="709"/>
      </w:pPr>
      <w:r w:rsidRPr="00B37975">
        <w:t>Таможенный Кодекс Российской Федерации</w:t>
      </w:r>
    </w:p>
    <w:p w:rsidR="00CF49FB" w:rsidRPr="00B37975" w:rsidRDefault="00CF49FB" w:rsidP="000B59ED">
      <w:pPr>
        <w:pStyle w:val="a7"/>
        <w:numPr>
          <w:ilvl w:val="0"/>
          <w:numId w:val="24"/>
        </w:numPr>
        <w:tabs>
          <w:tab w:val="left" w:pos="1134"/>
        </w:tabs>
        <w:ind w:left="0" w:firstLine="709"/>
      </w:pPr>
      <w:r w:rsidRPr="00B37975">
        <w:t>Трудовой Кодекс Российской Федерации</w:t>
      </w:r>
    </w:p>
    <w:p w:rsidR="00E627BF" w:rsidRPr="00B37975" w:rsidRDefault="00B37975" w:rsidP="00B37975">
      <w:pPr>
        <w:rPr>
          <w:bCs/>
        </w:rPr>
      </w:pPr>
      <w:r>
        <w:rPr>
          <w:bCs/>
        </w:rPr>
        <w:t>Нормативная:</w:t>
      </w:r>
    </w:p>
    <w:p w:rsidR="00357B11" w:rsidRPr="00EC1CA4" w:rsidRDefault="00357B11" w:rsidP="0035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EC1CA4">
        <w:rPr>
          <w:bCs/>
          <w:szCs w:val="28"/>
        </w:rPr>
        <w:t>Основные источники: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Закон Российской Федерации от 26.12.2011. № 402-ФЗ «О бухгалтерском учете».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Ф</w:t>
      </w:r>
      <w:r>
        <w:rPr>
          <w:szCs w:val="27"/>
        </w:rPr>
        <w:t>едеральный закон от 24.07.2009 №</w:t>
      </w:r>
      <w:r w:rsidRPr="00EC1CA4">
        <w:rPr>
          <w:szCs w:val="27"/>
        </w:rPr>
        <w:t xml:space="preserve"> 212-ФЗ</w:t>
      </w:r>
      <w:r>
        <w:rPr>
          <w:szCs w:val="27"/>
        </w:rPr>
        <w:t xml:space="preserve"> (ред.от-29.12.2015) «</w:t>
      </w:r>
      <w:r w:rsidRPr="00EC1CA4">
        <w:rPr>
          <w:szCs w:val="27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>
        <w:rPr>
          <w:szCs w:val="27"/>
        </w:rPr>
        <w:t>».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 xml:space="preserve">Федеральный закон от 15.12.2001 </w:t>
      </w:r>
      <w:r>
        <w:rPr>
          <w:szCs w:val="27"/>
        </w:rPr>
        <w:t>№</w:t>
      </w:r>
      <w:r w:rsidRPr="00EC1CA4">
        <w:rPr>
          <w:szCs w:val="27"/>
        </w:rPr>
        <w:t xml:space="preserve"> 167-ФЗ</w:t>
      </w:r>
      <w:r>
        <w:rPr>
          <w:szCs w:val="27"/>
        </w:rPr>
        <w:t xml:space="preserve"> «</w:t>
      </w:r>
      <w:r w:rsidRPr="00EC1CA4">
        <w:rPr>
          <w:szCs w:val="27"/>
        </w:rPr>
        <w:t>Об обязательном пенсионном страховании в Российской Федерации</w:t>
      </w:r>
      <w:r>
        <w:rPr>
          <w:szCs w:val="27"/>
        </w:rPr>
        <w:t>».</w:t>
      </w:r>
    </w:p>
    <w:p w:rsidR="00357B11" w:rsidRPr="00357B11" w:rsidRDefault="00357B11" w:rsidP="00357B1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</w:pPr>
      <w:r w:rsidRPr="00357B11">
        <w:rPr>
          <w:szCs w:val="27"/>
        </w:rPr>
        <w:t>План счетов бухгалтерского учета финансово-хозяйственной деятельности, утв. приказом Минфина РФ от 31.10.2000 № 94н.</w:t>
      </w:r>
    </w:p>
    <w:p w:rsidR="00357B11" w:rsidRDefault="00357B11" w:rsidP="00357B1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</w:pPr>
      <w:r w:rsidRPr="00FB61D4">
        <w:t>Положение Банка России от 19.06.2012 № 383-П «О правилах осуществления перевода денежных средств».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Положение по ведению бухгалтерского учета и бухгалтерской отчетности в РФ, утв. приказом Минфина РФ от 29.07.9</w:t>
      </w:r>
      <w:r>
        <w:rPr>
          <w:szCs w:val="27"/>
        </w:rPr>
        <w:t>8 № 34н.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 xml:space="preserve">Положение по бухгалтерскому учету «Учетная политика организации» ПБУ 1/2008, утв. приказом Минфина РФ от 06.10.2008 № 106н. 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Положение по бухгалтерскому учету «Учет активов и обязательств, стоимость которых выражена в иностранной валюте» ПБУ 3/2006, утв. приказом Мин</w:t>
      </w:r>
      <w:r>
        <w:rPr>
          <w:szCs w:val="27"/>
        </w:rPr>
        <w:t>фина РФ от 27.11. 2006 № 154 н.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Положение по бухгалтерскому учету «Бухгалтерская отчетность организации» ПБУ 4/99, утв. приказо</w:t>
      </w:r>
      <w:r>
        <w:rPr>
          <w:szCs w:val="27"/>
        </w:rPr>
        <w:t>м Минфина РФ от 06.07.99 № 43н.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Положение по бухгалтерскому учету «Учет основных средств» ПБУ 6/01, утв. приказо</w:t>
      </w:r>
      <w:r w:rsidR="008E025F">
        <w:rPr>
          <w:szCs w:val="27"/>
        </w:rPr>
        <w:t>м Минфина РФ от 30.03.01 № 26н.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</w:t>
      </w:r>
      <w:r w:rsidR="008E025F">
        <w:rPr>
          <w:szCs w:val="27"/>
        </w:rPr>
        <w:t>ожение по бухгалтерскому учету «</w:t>
      </w:r>
      <w:r w:rsidRPr="00EC1CA4">
        <w:rPr>
          <w:szCs w:val="27"/>
        </w:rPr>
        <w:t>Доходы организации</w:t>
      </w:r>
      <w:r w:rsidR="008E025F">
        <w:rPr>
          <w:szCs w:val="27"/>
        </w:rPr>
        <w:t>»</w:t>
      </w:r>
      <w:r w:rsidRPr="00EC1CA4">
        <w:rPr>
          <w:szCs w:val="27"/>
        </w:rPr>
        <w:t xml:space="preserve"> ПБУ 9/99, утв. приказо</w:t>
      </w:r>
      <w:r w:rsidR="008E025F">
        <w:rPr>
          <w:szCs w:val="27"/>
        </w:rPr>
        <w:t>м Минфина РФ от 06.05.99 № 32н.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lastRenderedPageBreak/>
        <w:t>Пол</w:t>
      </w:r>
      <w:r w:rsidR="008E025F">
        <w:rPr>
          <w:szCs w:val="27"/>
        </w:rPr>
        <w:t>ожение по бухгалтерскому учету «</w:t>
      </w:r>
      <w:r w:rsidRPr="00EC1CA4">
        <w:rPr>
          <w:szCs w:val="27"/>
        </w:rPr>
        <w:t>Расходы организации" ПБУ 10/99, утв. приказо</w:t>
      </w:r>
      <w:r w:rsidR="008E025F">
        <w:rPr>
          <w:szCs w:val="27"/>
        </w:rPr>
        <w:t>м Минфина РФ от 06.05.99 № 33н.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Положение по бухгалтерскому учету «Учет нематериальных активов» ПБУ 14/2007. утв. приказом Минф</w:t>
      </w:r>
      <w:r w:rsidR="008E025F">
        <w:rPr>
          <w:szCs w:val="27"/>
        </w:rPr>
        <w:t>ина РФ от 27.12.2007 г. № 153н.</w:t>
      </w:r>
    </w:p>
    <w:p w:rsidR="00357B11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Положение по бухгалтерскому учету «Исправление ошибок в бухгалтерском учете и отчетности» ПБУ 22/2010, утв. приказом Минфина РФ от 26.06.2010 г. № 63н.</w:t>
      </w:r>
    </w:p>
    <w:p w:rsidR="00585AFF" w:rsidRPr="00EC1CA4" w:rsidRDefault="00585AFF" w:rsidP="00585AF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7"/>
        </w:rPr>
      </w:pPr>
      <w:r>
        <w:rPr>
          <w:szCs w:val="27"/>
        </w:rPr>
        <w:t>Учебная</w:t>
      </w:r>
    </w:p>
    <w:p w:rsidR="00357B11" w:rsidRPr="00EC1CA4" w:rsidRDefault="008E025F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proofErr w:type="spellStart"/>
      <w:r>
        <w:rPr>
          <w:szCs w:val="27"/>
        </w:rPr>
        <w:t>Брыкова</w:t>
      </w:r>
      <w:proofErr w:type="spellEnd"/>
      <w:r>
        <w:rPr>
          <w:szCs w:val="27"/>
        </w:rPr>
        <w:t> </w:t>
      </w:r>
      <w:r w:rsidR="00357B11" w:rsidRPr="00EC1CA4">
        <w:rPr>
          <w:szCs w:val="27"/>
        </w:rPr>
        <w:t>Н.В. Документирование хозяйственных операций и ведение бухгалтерского учета имущества организации. – М.: ОИЦ «Академия», 2014.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proofErr w:type="spellStart"/>
      <w:r w:rsidRPr="00EC1CA4">
        <w:rPr>
          <w:szCs w:val="27"/>
        </w:rPr>
        <w:t>Гомола</w:t>
      </w:r>
      <w:proofErr w:type="spellEnd"/>
      <w:r w:rsidRPr="00EC1CA4">
        <w:rPr>
          <w:szCs w:val="27"/>
        </w:rPr>
        <w:t xml:space="preserve"> А.И., Кириллов В.Е., Кириллов С.В. Бухгалтерский учет. – М.: ОИЦ «Академия», 2013.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Иванова Н.В. Бухгалтерский учет. – М.: ОИЦ «Академия», 2013.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Лебедева Е.М. Бухгалтерский учет. Практикум. – М.: ОИЦ «Академия», 2012.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>Лебедева Е.М. Основы бухгалтерского учета. – М.: ОИЦ «Академия», 2014.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EC1CA4">
        <w:rPr>
          <w:szCs w:val="28"/>
        </w:rPr>
        <w:t>Скворцов О.В. Налоги и налогообложение. - М.: ОИЦ «Академия», 2013.</w:t>
      </w:r>
    </w:p>
    <w:p w:rsidR="00357B11" w:rsidRPr="00EC1CA4" w:rsidRDefault="00357B11" w:rsidP="00357B11">
      <w:pPr>
        <w:numPr>
          <w:ilvl w:val="0"/>
          <w:numId w:val="3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EC1CA4">
        <w:rPr>
          <w:szCs w:val="28"/>
        </w:rPr>
        <w:t>Скворцов О.В. Налоги и налогообложение. Практикум.  - М.: ОИЦ «Академия», 2013.</w:t>
      </w:r>
    </w:p>
    <w:p w:rsidR="00357B11" w:rsidRPr="00EC1CA4" w:rsidRDefault="00357B11" w:rsidP="00357B11">
      <w:p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7"/>
        </w:rPr>
      </w:pPr>
      <w:r w:rsidRPr="00EC1CA4">
        <w:rPr>
          <w:szCs w:val="27"/>
        </w:rPr>
        <w:t>Периодические издания: «Главбух», «Главная книга», «Бухгалтерский учет», «Акты и комментарии для бухгалтера», «Актуальная бухгалтерия», «Актуальные вопросы бухгалтерского учета».</w:t>
      </w:r>
    </w:p>
    <w:p w:rsidR="00357B11" w:rsidRPr="00EC1CA4" w:rsidRDefault="00357B11" w:rsidP="003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6"/>
          <w:szCs w:val="8"/>
        </w:rPr>
      </w:pPr>
    </w:p>
    <w:p w:rsidR="00357B11" w:rsidRPr="00EC1CA4" w:rsidRDefault="00357B11" w:rsidP="00357B11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7"/>
        </w:rPr>
      </w:pPr>
      <w:r w:rsidRPr="00EC1CA4">
        <w:rPr>
          <w:szCs w:val="27"/>
        </w:rPr>
        <w:t>Интернет-ресурсы:</w:t>
      </w:r>
    </w:p>
    <w:p w:rsidR="00357B11" w:rsidRPr="00EC1CA4" w:rsidRDefault="00772465" w:rsidP="00357B11">
      <w:pPr>
        <w:widowControl w:val="0"/>
        <w:numPr>
          <w:ilvl w:val="0"/>
          <w:numId w:val="37"/>
        </w:numPr>
        <w:tabs>
          <w:tab w:val="clear" w:pos="720"/>
          <w:tab w:val="left" w:pos="74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7"/>
        </w:rPr>
      </w:pPr>
      <w:hyperlink r:id="rId9" w:history="1">
        <w:r w:rsidR="00357B11" w:rsidRPr="00EC1CA4">
          <w:rPr>
            <w:rStyle w:val="ab"/>
            <w:bCs/>
            <w:szCs w:val="27"/>
          </w:rPr>
          <w:t>http://www.buhgalteria.ru/</w:t>
        </w:r>
      </w:hyperlink>
      <w:r w:rsidR="008E025F">
        <w:rPr>
          <w:bCs/>
          <w:szCs w:val="27"/>
        </w:rPr>
        <w:t> – </w:t>
      </w:r>
      <w:r w:rsidR="00357B11" w:rsidRPr="00EC1CA4">
        <w:rPr>
          <w:szCs w:val="27"/>
        </w:rPr>
        <w:t xml:space="preserve">Информационно-аналитическое электронное издание в области </w:t>
      </w:r>
      <w:r w:rsidR="00357B11" w:rsidRPr="00EC1CA4">
        <w:rPr>
          <w:bCs/>
          <w:szCs w:val="27"/>
        </w:rPr>
        <w:t>бухгалтерского</w:t>
      </w:r>
      <w:r w:rsidR="00357B11" w:rsidRPr="00EC1CA4">
        <w:rPr>
          <w:szCs w:val="27"/>
        </w:rPr>
        <w:t xml:space="preserve"> учета и налогообложения.</w:t>
      </w:r>
    </w:p>
    <w:p w:rsidR="00357B11" w:rsidRPr="00EC1CA4" w:rsidRDefault="00772465" w:rsidP="00357B11">
      <w:pPr>
        <w:widowControl w:val="0"/>
        <w:numPr>
          <w:ilvl w:val="0"/>
          <w:numId w:val="37"/>
        </w:numPr>
        <w:tabs>
          <w:tab w:val="clear" w:pos="720"/>
          <w:tab w:val="left" w:pos="74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7"/>
        </w:rPr>
      </w:pPr>
      <w:hyperlink r:id="rId10" w:history="1">
        <w:r w:rsidR="00357B11" w:rsidRPr="00EC1CA4">
          <w:rPr>
            <w:rStyle w:val="ab"/>
            <w:bCs/>
            <w:szCs w:val="27"/>
          </w:rPr>
          <w:t>http://www.buhonline.ru/</w:t>
        </w:r>
      </w:hyperlink>
      <w:r w:rsidR="008E025F">
        <w:rPr>
          <w:bCs/>
          <w:szCs w:val="27"/>
        </w:rPr>
        <w:t> – </w:t>
      </w:r>
      <w:r w:rsidR="00357B11" w:rsidRPr="00EC1CA4">
        <w:rPr>
          <w:bCs/>
          <w:szCs w:val="27"/>
        </w:rPr>
        <w:t>Портал</w:t>
      </w:r>
      <w:r w:rsidR="00357B11" w:rsidRPr="00EC1CA4">
        <w:rPr>
          <w:szCs w:val="27"/>
        </w:rPr>
        <w:t xml:space="preserve"> «</w:t>
      </w:r>
      <w:r w:rsidR="00357B11" w:rsidRPr="00EC1CA4">
        <w:rPr>
          <w:bCs/>
          <w:szCs w:val="27"/>
        </w:rPr>
        <w:t>Бухгалтерия</w:t>
      </w:r>
      <w:r w:rsidR="00357B11" w:rsidRPr="00EC1CA4">
        <w:rPr>
          <w:szCs w:val="27"/>
        </w:rPr>
        <w:t xml:space="preserve"> Онлайн».</w:t>
      </w:r>
    </w:p>
    <w:p w:rsidR="00357B11" w:rsidRPr="00EC1CA4" w:rsidRDefault="00772465" w:rsidP="00357B11">
      <w:pPr>
        <w:widowControl w:val="0"/>
        <w:numPr>
          <w:ilvl w:val="0"/>
          <w:numId w:val="3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hyperlink r:id="rId11" w:history="1">
        <w:r w:rsidR="00357B11" w:rsidRPr="00EC1CA4">
          <w:rPr>
            <w:rStyle w:val="ab"/>
            <w:szCs w:val="27"/>
          </w:rPr>
          <w:t>http://www.businessuchet.ru/</w:t>
        </w:r>
      </w:hyperlink>
      <w:r w:rsidR="008E025F">
        <w:rPr>
          <w:szCs w:val="27"/>
        </w:rPr>
        <w:t> – </w:t>
      </w:r>
      <w:r w:rsidR="00357B11" w:rsidRPr="00EC1CA4">
        <w:rPr>
          <w:szCs w:val="27"/>
        </w:rPr>
        <w:t>Портал информационной поддержки ведения бухгалтерского учета в малом бизнесе.</w:t>
      </w:r>
    </w:p>
    <w:p w:rsidR="00357B11" w:rsidRPr="00EC1CA4" w:rsidRDefault="00357B11" w:rsidP="00357B11">
      <w:pPr>
        <w:numPr>
          <w:ilvl w:val="0"/>
          <w:numId w:val="3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7"/>
        </w:rPr>
      </w:pPr>
      <w:r w:rsidRPr="00EC1CA4">
        <w:rPr>
          <w:szCs w:val="27"/>
        </w:rPr>
        <w:t xml:space="preserve">Справочная информационно-правовая система «Консультант Плюс». </w:t>
      </w:r>
    </w:p>
    <w:p w:rsidR="00B37975" w:rsidRDefault="00B37975" w:rsidP="00B37975">
      <w:pPr>
        <w:jc w:val="left"/>
        <w:rPr>
          <w:rFonts w:eastAsiaTheme="majorEastAsia"/>
          <w:b/>
          <w:sz w:val="28"/>
          <w:szCs w:val="28"/>
        </w:rPr>
      </w:pPr>
      <w:r w:rsidRPr="00B37975">
        <w:rPr>
          <w:b/>
        </w:rPr>
        <w:br w:type="page"/>
      </w:r>
    </w:p>
    <w:p w:rsidR="00F54CBE" w:rsidRPr="00F54CBE" w:rsidRDefault="00F54CBE" w:rsidP="00F54CB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32082066"/>
      <w:r w:rsidRPr="00F54C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Критерии оценки внеаудиторной самостоятельной работы обучающихся</w:t>
      </w:r>
      <w:bookmarkEnd w:id="5"/>
    </w:p>
    <w:p w:rsidR="0038126C" w:rsidRDefault="0038126C" w:rsidP="0038126C">
      <w:pPr>
        <w:pStyle w:val="a7"/>
        <w:tabs>
          <w:tab w:val="left" w:pos="851"/>
        </w:tabs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38126C">
        <w:rPr>
          <w:rFonts w:eastAsiaTheme="minorHAnsi"/>
          <w:lang w:eastAsia="en-US"/>
        </w:rPr>
        <w:t xml:space="preserve">Критериями оценки результатов внеаудиторной </w:t>
      </w:r>
      <w:r w:rsidR="007279F7" w:rsidRPr="0038126C">
        <w:rPr>
          <w:rFonts w:eastAsiaTheme="minorHAnsi"/>
          <w:lang w:eastAsia="en-US"/>
        </w:rPr>
        <w:t>самостоятельной работы</w:t>
      </w:r>
      <w:r w:rsidRPr="0038126C">
        <w:rPr>
          <w:rFonts w:eastAsiaTheme="minorHAnsi"/>
          <w:lang w:eastAsia="en-US"/>
        </w:rPr>
        <w:t xml:space="preserve"> обучающихся являются:</w:t>
      </w:r>
    </w:p>
    <w:p w:rsidR="0038126C" w:rsidRPr="0038126C" w:rsidRDefault="0038126C" w:rsidP="000B59ED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38126C">
        <w:rPr>
          <w:rFonts w:eastAsiaTheme="minorHAnsi"/>
          <w:lang w:eastAsia="en-US"/>
        </w:rPr>
        <w:t>уровень освоения учебного материала;</w:t>
      </w:r>
    </w:p>
    <w:p w:rsidR="0038126C" w:rsidRPr="0038126C" w:rsidRDefault="0038126C" w:rsidP="000B59ED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38126C">
        <w:rPr>
          <w:rFonts w:eastAsiaTheme="minorHAnsi"/>
          <w:lang w:eastAsia="en-US"/>
        </w:rPr>
        <w:t>обоснованность и четкость изложения материала;</w:t>
      </w:r>
    </w:p>
    <w:p w:rsidR="0038126C" w:rsidRPr="0038126C" w:rsidRDefault="0038126C" w:rsidP="000B59ED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38126C">
        <w:rPr>
          <w:rFonts w:eastAsiaTheme="minorHAnsi"/>
          <w:lang w:eastAsia="en-US"/>
        </w:rPr>
        <w:t>умения обучающихся использовать теоретические знания при выполнении практических заданий;</w:t>
      </w:r>
    </w:p>
    <w:p w:rsidR="0038126C" w:rsidRPr="0038126C" w:rsidRDefault="0038126C" w:rsidP="000B59ED">
      <w:pPr>
        <w:pStyle w:val="ConsPlusNormal"/>
        <w:numPr>
          <w:ilvl w:val="0"/>
          <w:numId w:val="2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126C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материал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 в соответствии с требованиями.</w:t>
      </w:r>
    </w:p>
    <w:p w:rsidR="003A3316" w:rsidRDefault="00A368A5" w:rsidP="0038126C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68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оценивания творческой работы (реферата, доклада, сообщения)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368A5" w:rsidTr="00A368A5">
        <w:tc>
          <w:tcPr>
            <w:tcW w:w="1925" w:type="dxa"/>
          </w:tcPr>
          <w:p w:rsidR="00A368A5" w:rsidRPr="00201535" w:rsidRDefault="00201535" w:rsidP="002015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925" w:type="dxa"/>
          </w:tcPr>
          <w:p w:rsidR="00A368A5" w:rsidRPr="00201535" w:rsidRDefault="00201535" w:rsidP="002015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1926" w:type="dxa"/>
          </w:tcPr>
          <w:p w:rsidR="00A368A5" w:rsidRPr="00201535" w:rsidRDefault="00201535" w:rsidP="002015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Кроссворд</w:t>
            </w:r>
          </w:p>
        </w:tc>
        <w:tc>
          <w:tcPr>
            <w:tcW w:w="1926" w:type="dxa"/>
          </w:tcPr>
          <w:p w:rsidR="00A368A5" w:rsidRPr="00201535" w:rsidRDefault="00201535" w:rsidP="002015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</w:t>
            </w:r>
          </w:p>
        </w:tc>
        <w:tc>
          <w:tcPr>
            <w:tcW w:w="1926" w:type="dxa"/>
          </w:tcPr>
          <w:p w:rsidR="00A368A5" w:rsidRPr="00201535" w:rsidRDefault="00201535" w:rsidP="002015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Эссе, сочинение</w:t>
            </w:r>
          </w:p>
        </w:tc>
      </w:tr>
      <w:tr w:rsidR="00A368A5" w:rsidTr="00A368A5">
        <w:tc>
          <w:tcPr>
            <w:tcW w:w="1925" w:type="dxa"/>
          </w:tcPr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Цель,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постановка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проблемы,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гипотеза,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выводы,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обоснованные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с научной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точки зрения,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основанные на</w:t>
            </w:r>
          </w:p>
          <w:p w:rsidR="00A368A5" w:rsidRPr="00201535" w:rsidRDefault="00201535" w:rsidP="00201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5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A5" w:rsidTr="00A368A5">
        <w:tc>
          <w:tcPr>
            <w:tcW w:w="1925" w:type="dxa"/>
          </w:tcPr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Грамотное</w:t>
            </w:r>
          </w:p>
          <w:p w:rsidR="00A368A5" w:rsidRPr="00201535" w:rsidRDefault="00201535" w:rsidP="0020153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формление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5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68A5" w:rsidRDefault="00A368A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35" w:rsidTr="00A368A5">
        <w:tc>
          <w:tcPr>
            <w:tcW w:w="1925" w:type="dxa"/>
          </w:tcPr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Текст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хорошо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изложен,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выводы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соответствуют</w:t>
            </w:r>
          </w:p>
          <w:p w:rsidR="00201535" w:rsidRPr="00201535" w:rsidRDefault="00201535" w:rsidP="002015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01535">
              <w:rPr>
                <w:rFonts w:eastAsiaTheme="minorHAnsi"/>
                <w:lang w:eastAsia="en-US"/>
              </w:rPr>
              <w:t>поставленным</w:t>
            </w:r>
          </w:p>
          <w:p w:rsidR="00201535" w:rsidRPr="00201535" w:rsidRDefault="00201535" w:rsidP="0020153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5" w:type="dxa"/>
          </w:tcPr>
          <w:p w:rsidR="00201535" w:rsidRDefault="0020153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01535" w:rsidRDefault="0020153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01535" w:rsidRDefault="0020153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01535" w:rsidRDefault="00201535" w:rsidP="00F54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BD1" w:rsidRPr="00BC0342" w:rsidRDefault="00842BD1" w:rsidP="00842BD1">
      <w:pPr>
        <w:spacing w:before="120"/>
        <w:rPr>
          <w:b/>
        </w:rPr>
      </w:pPr>
      <w:r w:rsidRPr="00BC0342">
        <w:rPr>
          <w:b/>
        </w:rPr>
        <w:t>Критерии оценки реферата</w:t>
      </w:r>
    </w:p>
    <w:p w:rsidR="00842BD1" w:rsidRPr="00BC0342" w:rsidRDefault="00842BD1" w:rsidP="00842BD1">
      <w:pPr>
        <w:rPr>
          <w:u w:val="single"/>
        </w:rPr>
      </w:pPr>
      <w:r w:rsidRPr="00BC0342">
        <w:rPr>
          <w:u w:val="single"/>
        </w:rPr>
        <w:t>Оценка «5» (отлично) ставится если:</w:t>
      </w:r>
    </w:p>
    <w:p w:rsidR="00842BD1" w:rsidRPr="00BC0342" w:rsidRDefault="00842BD1" w:rsidP="000B59ED">
      <w:pPr>
        <w:numPr>
          <w:ilvl w:val="0"/>
          <w:numId w:val="25"/>
        </w:numPr>
        <w:tabs>
          <w:tab w:val="clear" w:pos="1440"/>
          <w:tab w:val="num" w:pos="851"/>
        </w:tabs>
        <w:ind w:left="0" w:firstLine="709"/>
      </w:pPr>
      <w:r w:rsidRPr="00BC0342">
        <w:t>Студент умеет работать с литературой, систематизировать и структурировать материал; Не допускает ошибок в воспроизведении изученного материала;</w:t>
      </w:r>
    </w:p>
    <w:p w:rsidR="00842BD1" w:rsidRPr="00BC0342" w:rsidRDefault="00842BD1" w:rsidP="000B59ED">
      <w:pPr>
        <w:numPr>
          <w:ilvl w:val="0"/>
          <w:numId w:val="25"/>
        </w:numPr>
        <w:tabs>
          <w:tab w:val="num" w:pos="851"/>
        </w:tabs>
        <w:ind w:left="0" w:firstLine="709"/>
      </w:pPr>
      <w:r w:rsidRPr="00BC0342">
        <w:t>Студент выделяет главные положения в изученном материале и не затрудняется в ответах на видоизмененные вопросы;</w:t>
      </w:r>
    </w:p>
    <w:p w:rsidR="00842BD1" w:rsidRPr="00BC0342" w:rsidRDefault="00842BD1" w:rsidP="000B59ED">
      <w:pPr>
        <w:numPr>
          <w:ilvl w:val="0"/>
          <w:numId w:val="25"/>
        </w:numPr>
        <w:tabs>
          <w:tab w:val="num" w:pos="851"/>
        </w:tabs>
        <w:ind w:left="0" w:firstLine="709"/>
      </w:pPr>
      <w:r w:rsidRPr="00BC0342">
        <w:t>Студент усваивает весь объем программного материала;</w:t>
      </w:r>
    </w:p>
    <w:p w:rsidR="00842BD1" w:rsidRPr="00BC0342" w:rsidRDefault="00842BD1" w:rsidP="000B59ED">
      <w:pPr>
        <w:numPr>
          <w:ilvl w:val="0"/>
          <w:numId w:val="25"/>
        </w:numPr>
        <w:tabs>
          <w:tab w:val="num" w:pos="851"/>
        </w:tabs>
        <w:ind w:left="0" w:firstLine="709"/>
      </w:pPr>
      <w:r w:rsidRPr="00BC0342">
        <w:t>Отсутствуют орфографические и синтаксические ошибки, стилистические погрешности;</w:t>
      </w:r>
    </w:p>
    <w:p w:rsidR="00842BD1" w:rsidRPr="00BC0342" w:rsidRDefault="00842BD1" w:rsidP="000B59ED">
      <w:pPr>
        <w:numPr>
          <w:ilvl w:val="0"/>
          <w:numId w:val="25"/>
        </w:numPr>
        <w:tabs>
          <w:tab w:val="num" w:pos="851"/>
        </w:tabs>
        <w:ind w:left="0" w:firstLine="709"/>
      </w:pPr>
      <w:r w:rsidRPr="00BC0342">
        <w:t>Студент умеет обобщать, сопоставлять различные точки зрения по рассматриваемому вопросу, аргументировать основные положения и выводы.</w:t>
      </w:r>
    </w:p>
    <w:p w:rsidR="00842BD1" w:rsidRPr="00BC0342" w:rsidRDefault="00842BD1" w:rsidP="000B59ED">
      <w:pPr>
        <w:numPr>
          <w:ilvl w:val="0"/>
          <w:numId w:val="25"/>
        </w:numPr>
        <w:tabs>
          <w:tab w:val="num" w:pos="851"/>
        </w:tabs>
        <w:ind w:left="0" w:firstLine="709"/>
      </w:pPr>
      <w:r w:rsidRPr="00BC0342">
        <w:lastRenderedPageBreak/>
        <w:t>Материал оформлен аккуратно в соответствии с требованиями.</w:t>
      </w:r>
    </w:p>
    <w:p w:rsidR="00842BD1" w:rsidRPr="00BC0342" w:rsidRDefault="00842BD1" w:rsidP="00842BD1">
      <w:pPr>
        <w:rPr>
          <w:u w:val="single"/>
        </w:rPr>
      </w:pPr>
      <w:r w:rsidRPr="00BC0342">
        <w:rPr>
          <w:u w:val="single"/>
        </w:rPr>
        <w:t>Оценка «4» (хорошо) ставится если:</w:t>
      </w:r>
    </w:p>
    <w:p w:rsidR="00842BD1" w:rsidRPr="00BC0342" w:rsidRDefault="00842BD1" w:rsidP="007279F7">
      <w:pPr>
        <w:numPr>
          <w:ilvl w:val="0"/>
          <w:numId w:val="26"/>
        </w:numPr>
        <w:tabs>
          <w:tab w:val="clear" w:pos="1440"/>
          <w:tab w:val="left" w:pos="993"/>
        </w:tabs>
        <w:ind w:left="0" w:firstLine="709"/>
      </w:pPr>
      <w:r w:rsidRPr="00BC0342">
        <w:t>Студент знает весь изученный материал;</w:t>
      </w:r>
    </w:p>
    <w:p w:rsidR="00842BD1" w:rsidRPr="00BC0342" w:rsidRDefault="00842BD1" w:rsidP="007279F7">
      <w:pPr>
        <w:numPr>
          <w:ilvl w:val="0"/>
          <w:numId w:val="26"/>
        </w:numPr>
        <w:tabs>
          <w:tab w:val="clear" w:pos="1440"/>
          <w:tab w:val="left" w:pos="993"/>
        </w:tabs>
        <w:ind w:left="0" w:firstLine="709"/>
      </w:pPr>
      <w:r w:rsidRPr="00BC0342">
        <w:t>Отвечает без особых затруднений на вопросы преподавателя;</w:t>
      </w:r>
    </w:p>
    <w:p w:rsidR="00842BD1" w:rsidRPr="00BC0342" w:rsidRDefault="00842BD1" w:rsidP="007279F7">
      <w:pPr>
        <w:numPr>
          <w:ilvl w:val="0"/>
          <w:numId w:val="26"/>
        </w:numPr>
        <w:tabs>
          <w:tab w:val="clear" w:pos="1440"/>
          <w:tab w:val="left" w:pos="993"/>
        </w:tabs>
        <w:ind w:left="0" w:firstLine="709"/>
      </w:pPr>
      <w:r w:rsidRPr="00BC0342">
        <w:t>Студент умеет применять полученные знания на практике;</w:t>
      </w:r>
    </w:p>
    <w:p w:rsidR="00842BD1" w:rsidRPr="00BC0342" w:rsidRDefault="00842BD1" w:rsidP="007279F7">
      <w:pPr>
        <w:numPr>
          <w:ilvl w:val="0"/>
          <w:numId w:val="26"/>
        </w:numPr>
        <w:tabs>
          <w:tab w:val="clear" w:pos="1440"/>
          <w:tab w:val="left" w:pos="993"/>
        </w:tabs>
        <w:ind w:left="0" w:firstLine="709"/>
      </w:pPr>
      <w:r w:rsidRPr="00BC0342">
        <w:t>В условных ответах не допускает серьезных ошибок, легко устраняет определенные неточности с помощью дополнительных вопросов преподавателя;</w:t>
      </w:r>
    </w:p>
    <w:p w:rsidR="00842BD1" w:rsidRPr="00BC0342" w:rsidRDefault="00842BD1" w:rsidP="007279F7">
      <w:pPr>
        <w:numPr>
          <w:ilvl w:val="0"/>
          <w:numId w:val="26"/>
        </w:numPr>
        <w:tabs>
          <w:tab w:val="clear" w:pos="1440"/>
          <w:tab w:val="left" w:pos="993"/>
        </w:tabs>
        <w:ind w:left="0" w:firstLine="709"/>
      </w:pPr>
      <w:r w:rsidRPr="00BC0342">
        <w:t>Материал оформлен недостаточно аккуратно и в соответствии с требованиями.</w:t>
      </w:r>
    </w:p>
    <w:p w:rsidR="00842BD1" w:rsidRPr="00BC0342" w:rsidRDefault="00842BD1" w:rsidP="007279F7">
      <w:pPr>
        <w:tabs>
          <w:tab w:val="left" w:pos="993"/>
        </w:tabs>
        <w:rPr>
          <w:u w:val="single"/>
        </w:rPr>
      </w:pPr>
      <w:r w:rsidRPr="00BC0342">
        <w:rPr>
          <w:u w:val="single"/>
        </w:rPr>
        <w:t>Оценка «3» (удовлетворительно) ставится если:</w:t>
      </w:r>
    </w:p>
    <w:p w:rsidR="00842BD1" w:rsidRPr="00BC0342" w:rsidRDefault="00842BD1" w:rsidP="007279F7">
      <w:pPr>
        <w:numPr>
          <w:ilvl w:val="0"/>
          <w:numId w:val="27"/>
        </w:numPr>
        <w:tabs>
          <w:tab w:val="left" w:pos="993"/>
          <w:tab w:val="num" w:pos="1080"/>
        </w:tabs>
        <w:ind w:left="0" w:firstLine="709"/>
      </w:pPr>
      <w:r w:rsidRPr="00BC0342">
        <w:t>Студент обнаруживает освоение основного материала, но испытывает затруднения при его самостоятельном воспроизведении и требует дополнительных дополняющих вопросов преподавателя;</w:t>
      </w:r>
    </w:p>
    <w:p w:rsidR="00842BD1" w:rsidRPr="00BC0342" w:rsidRDefault="00842BD1" w:rsidP="007279F7">
      <w:pPr>
        <w:numPr>
          <w:ilvl w:val="0"/>
          <w:numId w:val="27"/>
        </w:numPr>
        <w:tabs>
          <w:tab w:val="left" w:pos="993"/>
          <w:tab w:val="num" w:pos="1080"/>
        </w:tabs>
        <w:ind w:left="0" w:firstLine="709"/>
      </w:pPr>
      <w:r w:rsidRPr="00BC0342">
        <w:t>Предпочитает отвечать на вопросы воспроизводящего характера и испытывает затруднения при ответах на воспроизводящие вопросы;</w:t>
      </w:r>
    </w:p>
    <w:p w:rsidR="00842BD1" w:rsidRPr="00BC0342" w:rsidRDefault="00842BD1" w:rsidP="007279F7">
      <w:pPr>
        <w:numPr>
          <w:ilvl w:val="0"/>
          <w:numId w:val="27"/>
        </w:numPr>
        <w:tabs>
          <w:tab w:val="left" w:pos="993"/>
          <w:tab w:val="num" w:pos="1080"/>
        </w:tabs>
        <w:ind w:left="0" w:firstLine="709"/>
      </w:pPr>
      <w:r w:rsidRPr="00BC0342">
        <w:t>Материал оформлен не аккуратно или не в соответствии с требованиями.</w:t>
      </w:r>
    </w:p>
    <w:p w:rsidR="00842BD1" w:rsidRPr="00842BD1" w:rsidRDefault="00842BD1" w:rsidP="007279F7">
      <w:pPr>
        <w:pStyle w:val="a7"/>
        <w:tabs>
          <w:tab w:val="left" w:pos="993"/>
          <w:tab w:val="num" w:pos="1080"/>
        </w:tabs>
        <w:ind w:left="0"/>
        <w:rPr>
          <w:u w:val="single"/>
        </w:rPr>
      </w:pPr>
      <w:r w:rsidRPr="00842BD1">
        <w:rPr>
          <w:u w:val="single"/>
        </w:rPr>
        <w:t>Оценка «2» (неудовлетворительно) ставится если:</w:t>
      </w:r>
    </w:p>
    <w:p w:rsidR="00842BD1" w:rsidRPr="00BC0342" w:rsidRDefault="00842BD1" w:rsidP="007279F7">
      <w:pPr>
        <w:numPr>
          <w:ilvl w:val="0"/>
          <w:numId w:val="27"/>
        </w:numPr>
        <w:tabs>
          <w:tab w:val="left" w:pos="993"/>
          <w:tab w:val="num" w:pos="1080"/>
        </w:tabs>
        <w:ind w:left="0" w:firstLine="709"/>
      </w:pPr>
      <w:r w:rsidRPr="00BC0342">
        <w:t>У студента имеются отдельные представления об изучаемом материале, но все, же большая часть не усвоена;</w:t>
      </w:r>
    </w:p>
    <w:p w:rsidR="00A368A5" w:rsidRDefault="00842BD1" w:rsidP="007279F7">
      <w:pPr>
        <w:numPr>
          <w:ilvl w:val="0"/>
          <w:numId w:val="27"/>
        </w:numPr>
        <w:tabs>
          <w:tab w:val="left" w:pos="993"/>
          <w:tab w:val="num" w:pos="1080"/>
        </w:tabs>
        <w:ind w:left="0" w:firstLine="709"/>
      </w:pPr>
      <w:r w:rsidRPr="00BC0342">
        <w:t>Оформленный материал не соответствует т</w:t>
      </w:r>
      <w:r>
        <w:t>ребованиям к оформлению работы.</w:t>
      </w:r>
    </w:p>
    <w:p w:rsidR="007279F7" w:rsidRPr="00FC6D19" w:rsidRDefault="007279F7" w:rsidP="007279F7">
      <w:pPr>
        <w:tabs>
          <w:tab w:val="num" w:pos="108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FC6D19">
        <w:rPr>
          <w:rFonts w:eastAsiaTheme="minorHAnsi"/>
          <w:lang w:eastAsia="en-US"/>
        </w:rPr>
        <w:t>Критериями оценки результатов внеаудиторной самостоятельной работы обучающихся являются:</w:t>
      </w:r>
    </w:p>
    <w:p w:rsidR="007279F7" w:rsidRPr="00FC6D19" w:rsidRDefault="007279F7" w:rsidP="007279F7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FC6D19">
        <w:rPr>
          <w:rFonts w:eastAsiaTheme="minorHAnsi"/>
          <w:lang w:eastAsia="en-US"/>
        </w:rPr>
        <w:t>уровень освоения учебного материала;</w:t>
      </w:r>
    </w:p>
    <w:p w:rsidR="007279F7" w:rsidRPr="00FC6D19" w:rsidRDefault="007279F7" w:rsidP="007279F7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FC6D19">
        <w:rPr>
          <w:rFonts w:eastAsiaTheme="minorHAnsi"/>
          <w:lang w:eastAsia="en-US"/>
        </w:rPr>
        <w:t>обоснованность и четкость изложения материала;</w:t>
      </w:r>
    </w:p>
    <w:p w:rsidR="007279F7" w:rsidRPr="00FC6D19" w:rsidRDefault="007279F7" w:rsidP="007279F7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FC6D19">
        <w:rPr>
          <w:rFonts w:eastAsiaTheme="minorHAnsi"/>
          <w:lang w:eastAsia="en-US"/>
        </w:rPr>
        <w:t>умения обучающихся использовать теоретические знания при</w:t>
      </w:r>
    </w:p>
    <w:p w:rsidR="007279F7" w:rsidRPr="00FC6D19" w:rsidRDefault="007279F7" w:rsidP="007279F7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FC6D19">
        <w:rPr>
          <w:rFonts w:eastAsiaTheme="minorHAnsi"/>
          <w:lang w:eastAsia="en-US"/>
        </w:rPr>
        <w:t>выполнении практических заданий;</w:t>
      </w:r>
    </w:p>
    <w:p w:rsidR="007279F7" w:rsidRPr="00FC6D19" w:rsidRDefault="007279F7" w:rsidP="007279F7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FC6D19">
        <w:rPr>
          <w:rFonts w:eastAsiaTheme="minorHAnsi"/>
          <w:lang w:eastAsia="en-US"/>
        </w:rPr>
        <w:t>оформление материала в соответствии с требованиями.</w:t>
      </w:r>
    </w:p>
    <w:p w:rsidR="007279F7" w:rsidRPr="00842BD1" w:rsidRDefault="007279F7" w:rsidP="007279F7">
      <w:pPr>
        <w:pStyle w:val="a5"/>
        <w:spacing w:line="360" w:lineRule="auto"/>
        <w:ind w:firstLine="709"/>
        <w:jc w:val="both"/>
      </w:pPr>
      <w:r w:rsidRPr="00FC6D19">
        <w:rPr>
          <w:rFonts w:ascii="Times New Roman" w:eastAsiaTheme="minorHAnsi" w:hAnsi="Times New Roman"/>
          <w:sz w:val="24"/>
          <w:szCs w:val="24"/>
        </w:rPr>
        <w:t xml:space="preserve">Форма аттестации внеаудиторной самостоятельной работы обучающихся — «зачёт». «Зачёт» по внеаудиторной самостоятельной работе является допуском к промежуточной аттестации по дисциплине. Неудовлетворительное выполнение самостоятельной внеаудиторной работы является основанием для </w:t>
      </w:r>
      <w:proofErr w:type="spellStart"/>
      <w:r w:rsidRPr="00FC6D19">
        <w:rPr>
          <w:rFonts w:ascii="Times New Roman" w:eastAsiaTheme="minorHAnsi" w:hAnsi="Times New Roman"/>
          <w:sz w:val="24"/>
          <w:szCs w:val="24"/>
        </w:rPr>
        <w:t>неаттестации</w:t>
      </w:r>
      <w:proofErr w:type="spellEnd"/>
      <w:r w:rsidRPr="00FC6D19">
        <w:rPr>
          <w:rFonts w:ascii="Times New Roman" w:eastAsiaTheme="minorHAnsi" w:hAnsi="Times New Roman"/>
          <w:sz w:val="24"/>
          <w:szCs w:val="24"/>
        </w:rPr>
        <w:t xml:space="preserve"> обучающегося по данной учебной дисциплине.</w:t>
      </w:r>
    </w:p>
    <w:sectPr w:rsidR="007279F7" w:rsidRPr="00842BD1" w:rsidSect="00187B89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65" w:rsidRDefault="00772465" w:rsidP="00187B89">
      <w:pPr>
        <w:spacing w:line="240" w:lineRule="auto"/>
      </w:pPr>
      <w:r>
        <w:separator/>
      </w:r>
    </w:p>
  </w:endnote>
  <w:endnote w:type="continuationSeparator" w:id="0">
    <w:p w:rsidR="00772465" w:rsidRDefault="00772465" w:rsidP="00187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656550"/>
    </w:sdtPr>
    <w:sdtEndPr/>
    <w:sdtContent>
      <w:p w:rsidR="002E1F70" w:rsidRDefault="002E1F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3E">
          <w:rPr>
            <w:noProof/>
          </w:rPr>
          <w:t>30</w:t>
        </w:r>
        <w:r>
          <w:fldChar w:fldCharType="end"/>
        </w:r>
      </w:p>
    </w:sdtContent>
  </w:sdt>
  <w:p w:rsidR="002E1F70" w:rsidRDefault="002E1F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65" w:rsidRDefault="00772465" w:rsidP="00187B89">
      <w:pPr>
        <w:spacing w:line="240" w:lineRule="auto"/>
      </w:pPr>
      <w:r>
        <w:separator/>
      </w:r>
    </w:p>
  </w:footnote>
  <w:footnote w:type="continuationSeparator" w:id="0">
    <w:p w:rsidR="00772465" w:rsidRDefault="00772465" w:rsidP="00187B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27"/>
    <w:multiLevelType w:val="multilevel"/>
    <w:tmpl w:val="17126F5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1">
    <w:nsid w:val="09C757B6"/>
    <w:multiLevelType w:val="hybridMultilevel"/>
    <w:tmpl w:val="8D8A7AE4"/>
    <w:lvl w:ilvl="0" w:tplc="F7D06FA0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1B7CBF"/>
    <w:multiLevelType w:val="hybridMultilevel"/>
    <w:tmpl w:val="EA6A74D4"/>
    <w:lvl w:ilvl="0" w:tplc="E670D7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969"/>
    <w:multiLevelType w:val="hybridMultilevel"/>
    <w:tmpl w:val="D1869166"/>
    <w:lvl w:ilvl="0" w:tplc="35BE4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7AE4"/>
    <w:multiLevelType w:val="multilevel"/>
    <w:tmpl w:val="17126F5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5">
    <w:nsid w:val="1C4944DD"/>
    <w:multiLevelType w:val="hybridMultilevel"/>
    <w:tmpl w:val="B86EFF08"/>
    <w:lvl w:ilvl="0" w:tplc="0FAC75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73E9C"/>
    <w:multiLevelType w:val="hybridMultilevel"/>
    <w:tmpl w:val="3AF2E44C"/>
    <w:lvl w:ilvl="0" w:tplc="C0E6CD1E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73F7"/>
    <w:multiLevelType w:val="hybridMultilevel"/>
    <w:tmpl w:val="1DACA2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A5E124C"/>
    <w:multiLevelType w:val="hybridMultilevel"/>
    <w:tmpl w:val="1F542886"/>
    <w:lvl w:ilvl="0" w:tplc="35BE4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E0CC5"/>
    <w:multiLevelType w:val="hybridMultilevel"/>
    <w:tmpl w:val="C4741E34"/>
    <w:lvl w:ilvl="0" w:tplc="BDF051E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A6338"/>
    <w:multiLevelType w:val="hybridMultilevel"/>
    <w:tmpl w:val="520035E2"/>
    <w:lvl w:ilvl="0" w:tplc="35BE4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30FA2"/>
    <w:multiLevelType w:val="hybridMultilevel"/>
    <w:tmpl w:val="DC80B09E"/>
    <w:lvl w:ilvl="0" w:tplc="9702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863"/>
    <w:multiLevelType w:val="hybridMultilevel"/>
    <w:tmpl w:val="E0268FF0"/>
    <w:lvl w:ilvl="0" w:tplc="B90ED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6F14"/>
    <w:multiLevelType w:val="hybridMultilevel"/>
    <w:tmpl w:val="50C4E072"/>
    <w:lvl w:ilvl="0" w:tplc="0FAC75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C12CF"/>
    <w:multiLevelType w:val="hybridMultilevel"/>
    <w:tmpl w:val="2C5A0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FC4816"/>
    <w:multiLevelType w:val="multilevel"/>
    <w:tmpl w:val="17126F5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16">
    <w:nsid w:val="3D82662B"/>
    <w:multiLevelType w:val="hybridMultilevel"/>
    <w:tmpl w:val="BB06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04B6E"/>
    <w:multiLevelType w:val="hybridMultilevel"/>
    <w:tmpl w:val="D92E4D9A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84CA5"/>
    <w:multiLevelType w:val="hybridMultilevel"/>
    <w:tmpl w:val="3D2E8280"/>
    <w:lvl w:ilvl="0" w:tplc="35BE4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7A7595"/>
    <w:multiLevelType w:val="hybridMultilevel"/>
    <w:tmpl w:val="5628ABB4"/>
    <w:lvl w:ilvl="0" w:tplc="35BE42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D3D71"/>
    <w:multiLevelType w:val="hybridMultilevel"/>
    <w:tmpl w:val="922C3DF2"/>
    <w:lvl w:ilvl="0" w:tplc="0FAC75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50A4A"/>
    <w:multiLevelType w:val="hybridMultilevel"/>
    <w:tmpl w:val="D7F8C376"/>
    <w:lvl w:ilvl="0" w:tplc="35BE4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266884"/>
    <w:multiLevelType w:val="hybridMultilevel"/>
    <w:tmpl w:val="1BCCC69C"/>
    <w:lvl w:ilvl="0" w:tplc="7DB6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F2BB6"/>
    <w:multiLevelType w:val="hybridMultilevel"/>
    <w:tmpl w:val="7DF6EB24"/>
    <w:lvl w:ilvl="0" w:tplc="F328C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76987"/>
    <w:multiLevelType w:val="multilevel"/>
    <w:tmpl w:val="17126F5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25">
    <w:nsid w:val="524F57AF"/>
    <w:multiLevelType w:val="hybridMultilevel"/>
    <w:tmpl w:val="E44E3614"/>
    <w:lvl w:ilvl="0" w:tplc="F2008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21878"/>
    <w:multiLevelType w:val="multilevel"/>
    <w:tmpl w:val="D5BAEB0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7">
    <w:nsid w:val="57547873"/>
    <w:multiLevelType w:val="hybridMultilevel"/>
    <w:tmpl w:val="B79AFD26"/>
    <w:lvl w:ilvl="0" w:tplc="5E462A56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B6723"/>
    <w:multiLevelType w:val="hybridMultilevel"/>
    <w:tmpl w:val="A558CA5A"/>
    <w:lvl w:ilvl="0" w:tplc="35BE4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656C"/>
    <w:multiLevelType w:val="hybridMultilevel"/>
    <w:tmpl w:val="06B4790C"/>
    <w:lvl w:ilvl="0" w:tplc="919EFEE8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85364"/>
    <w:multiLevelType w:val="hybridMultilevel"/>
    <w:tmpl w:val="EEF6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F6798"/>
    <w:multiLevelType w:val="hybridMultilevel"/>
    <w:tmpl w:val="1922A9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B5276CA"/>
    <w:multiLevelType w:val="hybridMultilevel"/>
    <w:tmpl w:val="61B4B7D6"/>
    <w:lvl w:ilvl="0" w:tplc="D730EA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2B32DB"/>
    <w:multiLevelType w:val="hybridMultilevel"/>
    <w:tmpl w:val="C2A49F84"/>
    <w:lvl w:ilvl="0" w:tplc="35BE42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04C61"/>
    <w:multiLevelType w:val="hybridMultilevel"/>
    <w:tmpl w:val="C8C243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45A7C5D"/>
    <w:multiLevelType w:val="hybridMultilevel"/>
    <w:tmpl w:val="27D80580"/>
    <w:lvl w:ilvl="0" w:tplc="35BE4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6CA01E8"/>
    <w:multiLevelType w:val="hybridMultilevel"/>
    <w:tmpl w:val="8CF4FC1A"/>
    <w:lvl w:ilvl="0" w:tplc="35BE42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07E28"/>
    <w:multiLevelType w:val="hybridMultilevel"/>
    <w:tmpl w:val="2702047C"/>
    <w:lvl w:ilvl="0" w:tplc="E85C9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2"/>
  </w:num>
  <w:num w:numId="4">
    <w:abstractNumId w:val="9"/>
  </w:num>
  <w:num w:numId="5">
    <w:abstractNumId w:val="20"/>
  </w:num>
  <w:num w:numId="6">
    <w:abstractNumId w:val="3"/>
  </w:num>
  <w:num w:numId="7">
    <w:abstractNumId w:val="2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5"/>
  </w:num>
  <w:num w:numId="17">
    <w:abstractNumId w:val="2"/>
  </w:num>
  <w:num w:numId="18">
    <w:abstractNumId w:val="21"/>
  </w:num>
  <w:num w:numId="19">
    <w:abstractNumId w:val="25"/>
  </w:num>
  <w:num w:numId="20">
    <w:abstractNumId w:val="36"/>
  </w:num>
  <w:num w:numId="21">
    <w:abstractNumId w:val="28"/>
  </w:num>
  <w:num w:numId="22">
    <w:abstractNumId w:val="19"/>
  </w:num>
  <w:num w:numId="23">
    <w:abstractNumId w:val="17"/>
  </w:num>
  <w:num w:numId="24">
    <w:abstractNumId w:val="14"/>
  </w:num>
  <w:num w:numId="25">
    <w:abstractNumId w:val="35"/>
  </w:num>
  <w:num w:numId="26">
    <w:abstractNumId w:val="18"/>
  </w:num>
  <w:num w:numId="27">
    <w:abstractNumId w:val="10"/>
  </w:num>
  <w:num w:numId="28">
    <w:abstractNumId w:val="22"/>
  </w:num>
  <w:num w:numId="29">
    <w:abstractNumId w:val="11"/>
  </w:num>
  <w:num w:numId="30">
    <w:abstractNumId w:val="29"/>
  </w:num>
  <w:num w:numId="31">
    <w:abstractNumId w:val="27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5FD"/>
    <w:rsid w:val="000123AE"/>
    <w:rsid w:val="00035815"/>
    <w:rsid w:val="000B59ED"/>
    <w:rsid w:val="00120CD8"/>
    <w:rsid w:val="001523F5"/>
    <w:rsid w:val="00160E00"/>
    <w:rsid w:val="00187B89"/>
    <w:rsid w:val="001F5634"/>
    <w:rsid w:val="00201535"/>
    <w:rsid w:val="0025119F"/>
    <w:rsid w:val="00263956"/>
    <w:rsid w:val="002A0CBB"/>
    <w:rsid w:val="002C30DB"/>
    <w:rsid w:val="002E1F70"/>
    <w:rsid w:val="0030230C"/>
    <w:rsid w:val="00342A5C"/>
    <w:rsid w:val="00347082"/>
    <w:rsid w:val="00357B11"/>
    <w:rsid w:val="003616E7"/>
    <w:rsid w:val="0036730D"/>
    <w:rsid w:val="0038126C"/>
    <w:rsid w:val="0038693F"/>
    <w:rsid w:val="003A3316"/>
    <w:rsid w:val="003B03B0"/>
    <w:rsid w:val="003F1D52"/>
    <w:rsid w:val="00444B33"/>
    <w:rsid w:val="00450B69"/>
    <w:rsid w:val="00460C81"/>
    <w:rsid w:val="00471191"/>
    <w:rsid w:val="004A35FD"/>
    <w:rsid w:val="004F1A6E"/>
    <w:rsid w:val="00572E7B"/>
    <w:rsid w:val="00585AFF"/>
    <w:rsid w:val="005942D3"/>
    <w:rsid w:val="005D0FBA"/>
    <w:rsid w:val="00646381"/>
    <w:rsid w:val="00696C15"/>
    <w:rsid w:val="006B283E"/>
    <w:rsid w:val="007279F7"/>
    <w:rsid w:val="0073497D"/>
    <w:rsid w:val="00750038"/>
    <w:rsid w:val="00772465"/>
    <w:rsid w:val="00793DB5"/>
    <w:rsid w:val="007C0792"/>
    <w:rsid w:val="007C5FE0"/>
    <w:rsid w:val="007E08D5"/>
    <w:rsid w:val="00842BD1"/>
    <w:rsid w:val="008E025F"/>
    <w:rsid w:val="00946884"/>
    <w:rsid w:val="00952580"/>
    <w:rsid w:val="009A2CBD"/>
    <w:rsid w:val="009C48C4"/>
    <w:rsid w:val="009C5E8F"/>
    <w:rsid w:val="009D2473"/>
    <w:rsid w:val="00A2517A"/>
    <w:rsid w:val="00A368A5"/>
    <w:rsid w:val="00AA650B"/>
    <w:rsid w:val="00AB7C75"/>
    <w:rsid w:val="00AD3333"/>
    <w:rsid w:val="00AE19E8"/>
    <w:rsid w:val="00AF7B29"/>
    <w:rsid w:val="00B22701"/>
    <w:rsid w:val="00B37975"/>
    <w:rsid w:val="00BB2E8F"/>
    <w:rsid w:val="00C04241"/>
    <w:rsid w:val="00C87654"/>
    <w:rsid w:val="00CC412A"/>
    <w:rsid w:val="00CD4F4E"/>
    <w:rsid w:val="00CF49FB"/>
    <w:rsid w:val="00CF72B0"/>
    <w:rsid w:val="00D344A4"/>
    <w:rsid w:val="00D36473"/>
    <w:rsid w:val="00D458AB"/>
    <w:rsid w:val="00D535F4"/>
    <w:rsid w:val="00D87C92"/>
    <w:rsid w:val="00DA6ACE"/>
    <w:rsid w:val="00E44271"/>
    <w:rsid w:val="00E627BF"/>
    <w:rsid w:val="00ED2C71"/>
    <w:rsid w:val="00ED73B8"/>
    <w:rsid w:val="00EE76AB"/>
    <w:rsid w:val="00F5079F"/>
    <w:rsid w:val="00F54CBE"/>
    <w:rsid w:val="00FA1E91"/>
    <w:rsid w:val="00FC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0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5119F"/>
    <w:pPr>
      <w:spacing w:line="240" w:lineRule="auto"/>
      <w:ind w:firstLine="0"/>
      <w:jc w:val="left"/>
    </w:pPr>
    <w:rPr>
      <w:b/>
      <w:sz w:val="36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25119F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No Spacing"/>
    <w:link w:val="a6"/>
    <w:qFormat/>
    <w:rsid w:val="00251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2511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507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qFormat/>
    <w:rsid w:val="00AB7C75"/>
    <w:pPr>
      <w:ind w:left="720"/>
      <w:contextualSpacing/>
    </w:pPr>
  </w:style>
  <w:style w:type="paragraph" w:styleId="a8">
    <w:name w:val="Normal (Web)"/>
    <w:basedOn w:val="a"/>
    <w:unhideWhenUsed/>
    <w:rsid w:val="009C5E8F"/>
    <w:pPr>
      <w:spacing w:before="100" w:beforeAutospacing="1" w:after="100" w:afterAutospacing="1" w:line="240" w:lineRule="auto"/>
      <w:ind w:firstLine="0"/>
      <w:jc w:val="left"/>
    </w:pPr>
  </w:style>
  <w:style w:type="character" w:styleId="a9">
    <w:name w:val="Strong"/>
    <w:basedOn w:val="a0"/>
    <w:qFormat/>
    <w:rsid w:val="009C5E8F"/>
    <w:rPr>
      <w:b/>
      <w:bCs/>
    </w:rPr>
  </w:style>
  <w:style w:type="paragraph" w:customStyle="1" w:styleId="c1">
    <w:name w:val="c1"/>
    <w:basedOn w:val="a"/>
    <w:rsid w:val="009C5E8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5">
    <w:name w:val="c5"/>
    <w:basedOn w:val="a"/>
    <w:rsid w:val="009C5E8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2">
    <w:name w:val="c2"/>
    <w:basedOn w:val="a0"/>
    <w:rsid w:val="009C5E8F"/>
  </w:style>
  <w:style w:type="table" w:styleId="aa">
    <w:name w:val="Table Grid"/>
    <w:basedOn w:val="a1"/>
    <w:uiPriority w:val="39"/>
    <w:rsid w:val="00A3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CF49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7B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7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87B8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7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187B89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7B89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594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4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inessuch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h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hgalter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3744-649D-4758-B013-758ADD62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5638</Words>
  <Characters>32143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Пояснительная записка</vt:lpstr>
      <vt:lpstr>Методические рекомендации по выполнению и оформлению работ</vt:lpstr>
      <vt:lpstr>Задания для внеаудиторной самостоятельной работы обучающихся</vt:lpstr>
      <vt:lpstr>Информационное обеспечение внеаудиторной самостоятельной работы обучающихся</vt:lpstr>
      <vt:lpstr>Критерии оценки внеаудиторной самостоятельной работы обучающихся</vt:lpstr>
    </vt:vector>
  </TitlesOfParts>
  <Company>Home</Company>
  <LinksUpToDate>false</LinksUpToDate>
  <CharactersWithSpaces>37706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Методкабинет</cp:lastModifiedBy>
  <cp:revision>12</cp:revision>
  <cp:lastPrinted>2018-12-27T04:12:00Z</cp:lastPrinted>
  <dcterms:created xsi:type="dcterms:W3CDTF">2018-12-08T22:27:00Z</dcterms:created>
  <dcterms:modified xsi:type="dcterms:W3CDTF">2020-12-29T00:52:00Z</dcterms:modified>
</cp:coreProperties>
</file>