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Министерство образования и науки Хабаровского края</w:t>
      </w:r>
    </w:p>
    <w:p w:rsidR="003A6D0B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Краевое государственное бюджетное </w:t>
      </w: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профессиональное образовательное учреждение</w:t>
      </w: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«Хабаровский </w:t>
      </w:r>
      <w:proofErr w:type="spellStart"/>
      <w:r w:rsidRPr="00454BA1">
        <w:rPr>
          <w:rFonts w:ascii="Times New Roman" w:hAnsi="Times New Roman" w:cs="Times New Roman"/>
          <w:color w:val="auto"/>
          <w:sz w:val="28"/>
          <w:szCs w:val="28"/>
        </w:rPr>
        <w:t>торгово</w:t>
      </w:r>
      <w:proofErr w:type="spell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– экономический техникум»</w:t>
      </w: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Default="00316A2A" w:rsidP="00316A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0003F" w:rsidRDefault="0070003F" w:rsidP="00316A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0003F" w:rsidRPr="00454BA1" w:rsidRDefault="0070003F" w:rsidP="00316A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3A6D0B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6D0B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Методическая разработка </w:t>
      </w: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урока по теме «Инвентаризаци</w:t>
      </w:r>
      <w:r w:rsidR="00722BE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в производстве»</w:t>
      </w:r>
    </w:p>
    <w:p w:rsidR="00CB4552" w:rsidRPr="00454BA1" w:rsidRDefault="00CB4552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 МДК 04.03. </w:t>
      </w:r>
      <w:r w:rsidRPr="007F2BA8">
        <w:rPr>
          <w:rFonts w:ascii="Times New Roman" w:hAnsi="Times New Roman" w:cs="Times New Roman"/>
          <w:color w:val="auto"/>
          <w:sz w:val="28"/>
          <w:szCs w:val="28"/>
        </w:rPr>
        <w:t>Организация бухгалтерского учета и аудита на предприятиях общественного питания</w:t>
      </w:r>
    </w:p>
    <w:p w:rsidR="00316A2A" w:rsidRPr="00454BA1" w:rsidRDefault="00316A2A" w:rsidP="003A6D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для специальности 38.02.01</w:t>
      </w:r>
      <w:r w:rsidR="003A6D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«Экономика и бухгалтерский учёт (по отраслям)»</w:t>
      </w: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6D0B" w:rsidRDefault="003A6D0B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6D0B" w:rsidRPr="00454BA1" w:rsidRDefault="003A6D0B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Pr="00454BA1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6A2A" w:rsidRDefault="00316A2A" w:rsidP="00316A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6D0B" w:rsidRDefault="00CB4552" w:rsidP="003A6D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Хабаровск, 2019 </w:t>
      </w:r>
    </w:p>
    <w:p w:rsidR="00316A2A" w:rsidRPr="003A6D0B" w:rsidRDefault="00316A2A" w:rsidP="003A6D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A6D0B">
        <w:rPr>
          <w:rFonts w:ascii="Times New Roman" w:hAnsi="Times New Roman"/>
          <w:color w:val="auto"/>
          <w:sz w:val="28"/>
          <w:szCs w:val="28"/>
        </w:rPr>
        <w:lastRenderedPageBreak/>
        <w:t>Пояснительная записка</w:t>
      </w:r>
    </w:p>
    <w:p w:rsidR="00316A2A" w:rsidRPr="003A6D0B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D0B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Методическая разработка предназначена для преподавателей, работающих по МДК 04.03 «Организация бухгалтерского учета и аудита на предприятиях торговли </w:t>
      </w:r>
      <w:r w:rsidR="007F2BA8" w:rsidRPr="003A6D0B">
        <w:rPr>
          <w:rFonts w:ascii="Times New Roman" w:hAnsi="Times New Roman" w:cs="Times New Roman"/>
          <w:color w:val="auto"/>
          <w:sz w:val="28"/>
          <w:szCs w:val="28"/>
        </w:rPr>
        <w:t>и общественного</w:t>
      </w:r>
      <w:r w:rsidRPr="003A6D0B">
        <w:rPr>
          <w:rFonts w:ascii="Times New Roman" w:hAnsi="Times New Roman" w:cs="Times New Roman"/>
          <w:color w:val="auto"/>
          <w:sz w:val="28"/>
          <w:szCs w:val="28"/>
        </w:rPr>
        <w:t xml:space="preserve"> питания» специальность 38.02.01 Экономика и бухгалтерский учет (по отраслям). Данное МДК является частью профессионального модуля ПМ 04 «</w:t>
      </w:r>
      <w:r w:rsidR="007F2BA8" w:rsidRPr="003A6D0B">
        <w:rPr>
          <w:rFonts w:ascii="Times New Roman" w:hAnsi="Times New Roman" w:cs="Times New Roman"/>
          <w:color w:val="auto"/>
          <w:sz w:val="28"/>
          <w:szCs w:val="28"/>
        </w:rPr>
        <w:t>Составление и</w:t>
      </w:r>
      <w:r w:rsidRPr="003A6D0B">
        <w:rPr>
          <w:rFonts w:ascii="Times New Roman" w:hAnsi="Times New Roman" w:cs="Times New Roman"/>
          <w:color w:val="auto"/>
          <w:sz w:val="28"/>
          <w:szCs w:val="28"/>
        </w:rPr>
        <w:t xml:space="preserve"> анализ бухгалтерской отчетности» </w:t>
      </w:r>
    </w:p>
    <w:p w:rsidR="00316A2A" w:rsidRPr="003A6D0B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D0B">
        <w:rPr>
          <w:rFonts w:ascii="Times New Roman" w:hAnsi="Times New Roman" w:cs="Times New Roman"/>
          <w:color w:val="auto"/>
          <w:sz w:val="28"/>
          <w:szCs w:val="28"/>
        </w:rPr>
        <w:t>Рабочей программой по ПМ</w:t>
      </w:r>
      <w:r w:rsidR="001646C0" w:rsidRPr="003A6D0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6D0B">
        <w:rPr>
          <w:rFonts w:ascii="Times New Roman" w:hAnsi="Times New Roman" w:cs="Times New Roman"/>
          <w:color w:val="auto"/>
          <w:sz w:val="28"/>
          <w:szCs w:val="28"/>
        </w:rPr>
        <w:t>04 определены умения и знания, которые студенты должны приобрести в результате изучения данной темы.</w:t>
      </w:r>
    </w:p>
    <w:p w:rsidR="00316A2A" w:rsidRPr="003A6D0B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D0B">
        <w:rPr>
          <w:rFonts w:ascii="Times New Roman" w:hAnsi="Times New Roman" w:cs="Times New Roman"/>
          <w:b/>
          <w:color w:val="auto"/>
          <w:sz w:val="28"/>
          <w:szCs w:val="28"/>
        </w:rPr>
        <w:t>Обучающий должен уметь:</w:t>
      </w:r>
    </w:p>
    <w:p w:rsidR="00F2246D" w:rsidRPr="003A6D0B" w:rsidRDefault="002853B3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D0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F2246D" w:rsidRPr="003A6D0B">
        <w:rPr>
          <w:rFonts w:ascii="Times New Roman" w:hAnsi="Times New Roman" w:cs="Times New Roman"/>
          <w:color w:val="auto"/>
          <w:sz w:val="28"/>
          <w:szCs w:val="28"/>
        </w:rPr>
        <w:t>роводить инвентаризацию сырья, полуфабрикатов и готовой продукции</w:t>
      </w:r>
      <w:r w:rsidRPr="003A6D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F2BA8" w:rsidRPr="003A6D0B" w:rsidRDefault="00302AEE" w:rsidP="002853B3">
      <w:pPr>
        <w:spacing w:line="30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4"/>
        </w:rPr>
      </w:pPr>
      <w:r w:rsidRPr="003A6D0B">
        <w:rPr>
          <w:rFonts w:ascii="Times New Roman" w:hAnsi="Times New Roman"/>
          <w:bCs/>
          <w:color w:val="auto"/>
          <w:sz w:val="28"/>
          <w:szCs w:val="24"/>
        </w:rPr>
        <w:t>проводить учет покупных изделий и готовой продукции</w:t>
      </w:r>
      <w:r w:rsidR="002853B3" w:rsidRPr="003A6D0B">
        <w:rPr>
          <w:rFonts w:ascii="Times New Roman" w:hAnsi="Times New Roman"/>
          <w:bCs/>
          <w:color w:val="auto"/>
          <w:sz w:val="28"/>
          <w:szCs w:val="24"/>
        </w:rPr>
        <w:t>;</w:t>
      </w:r>
    </w:p>
    <w:p w:rsidR="00302AEE" w:rsidRPr="003A6D0B" w:rsidRDefault="00302AEE" w:rsidP="002853B3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3A6D0B">
        <w:rPr>
          <w:rFonts w:ascii="Times New Roman" w:hAnsi="Times New Roman"/>
          <w:color w:val="auto"/>
          <w:sz w:val="28"/>
          <w:szCs w:val="24"/>
        </w:rPr>
        <w:t>заполнять инвентаризационную опись, ведомость</w:t>
      </w:r>
      <w:r w:rsidR="00F2246D" w:rsidRPr="003A6D0B">
        <w:rPr>
          <w:rFonts w:ascii="Times New Roman" w:hAnsi="Times New Roman"/>
          <w:color w:val="auto"/>
          <w:sz w:val="28"/>
          <w:szCs w:val="24"/>
        </w:rPr>
        <w:t xml:space="preserve"> </w:t>
      </w:r>
      <w:r w:rsidR="00F2246D" w:rsidRPr="003A6D0B">
        <w:rPr>
          <w:rFonts w:ascii="Times New Roman" w:hAnsi="Times New Roman" w:cs="Times New Roman"/>
          <w:color w:val="auto"/>
          <w:sz w:val="28"/>
        </w:rPr>
        <w:t>учета результатов, выявленных инвентаризацией</w:t>
      </w:r>
      <w:r w:rsidR="002853B3" w:rsidRPr="003A6D0B">
        <w:rPr>
          <w:rFonts w:ascii="Times New Roman" w:hAnsi="Times New Roman" w:cs="Times New Roman"/>
          <w:color w:val="auto"/>
          <w:sz w:val="28"/>
        </w:rPr>
        <w:t>;</w:t>
      </w:r>
    </w:p>
    <w:p w:rsidR="00F2246D" w:rsidRPr="003A6D0B" w:rsidRDefault="00F2246D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D0B">
        <w:rPr>
          <w:rFonts w:ascii="Times New Roman" w:hAnsi="Times New Roman"/>
          <w:color w:val="auto"/>
          <w:sz w:val="28"/>
          <w:szCs w:val="24"/>
        </w:rPr>
        <w:t>определять результат инвентаризации и отражать его в учёте</w:t>
      </w:r>
      <w:r w:rsidR="002853B3" w:rsidRPr="003A6D0B">
        <w:rPr>
          <w:rFonts w:ascii="Times New Roman" w:hAnsi="Times New Roman"/>
          <w:color w:val="auto"/>
          <w:sz w:val="28"/>
          <w:szCs w:val="24"/>
        </w:rPr>
        <w:t>.</w:t>
      </w:r>
    </w:p>
    <w:p w:rsidR="00316A2A" w:rsidRPr="003A6D0B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6D0B">
        <w:rPr>
          <w:rFonts w:ascii="Times New Roman" w:hAnsi="Times New Roman" w:cs="Times New Roman"/>
          <w:b/>
          <w:color w:val="auto"/>
          <w:sz w:val="28"/>
          <w:szCs w:val="28"/>
        </w:rPr>
        <w:t>Обучающий должен знать:</w:t>
      </w:r>
    </w:p>
    <w:p w:rsidR="00F2246D" w:rsidRPr="003A6D0B" w:rsidRDefault="00F2246D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6D0B">
        <w:rPr>
          <w:rFonts w:ascii="Times New Roman" w:hAnsi="Times New Roman" w:cs="Times New Roman"/>
          <w:color w:val="auto"/>
          <w:sz w:val="28"/>
          <w:szCs w:val="28"/>
        </w:rPr>
        <w:t>понятие и  виды инвентаризации</w:t>
      </w:r>
      <w:r w:rsidR="002853B3" w:rsidRPr="003A6D0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F2246D" w:rsidRPr="00F2246D" w:rsidRDefault="00F2246D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D0B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законодательные </w:t>
      </w:r>
      <w:proofErr w:type="gramStart"/>
      <w:r w:rsidRPr="003A6D0B">
        <w:rPr>
          <w:rFonts w:ascii="Times New Roman" w:hAnsi="Times New Roman" w:cs="Times New Roman"/>
          <w:color w:val="auto"/>
          <w:sz w:val="28"/>
          <w:szCs w:val="28"/>
        </w:rPr>
        <w:t>акты</w:t>
      </w:r>
      <w:proofErr w:type="gramEnd"/>
      <w:r w:rsidRPr="003A6D0B">
        <w:rPr>
          <w:rFonts w:ascii="Times New Roman" w:hAnsi="Times New Roman" w:cs="Times New Roman"/>
          <w:color w:val="auto"/>
          <w:sz w:val="28"/>
          <w:szCs w:val="28"/>
        </w:rPr>
        <w:t xml:space="preserve"> регулирующие проведение инвентаризац</w:t>
      </w:r>
      <w:r w:rsidRPr="00F2246D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2853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246D" w:rsidRPr="00F2246D" w:rsidRDefault="00F2246D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46D">
        <w:rPr>
          <w:rFonts w:ascii="Times New Roman" w:hAnsi="Times New Roman" w:cs="Times New Roman"/>
          <w:color w:val="000000" w:themeColor="text1"/>
          <w:sz w:val="28"/>
          <w:szCs w:val="28"/>
        </w:rPr>
        <w:t>случаи обязательного проведения инвентаризации</w:t>
      </w:r>
      <w:r w:rsidR="002853B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2246D" w:rsidRPr="00F2246D" w:rsidRDefault="00F2246D" w:rsidP="002853B3">
      <w:pPr>
        <w:spacing w:line="30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 w:rsidRPr="00F2246D">
        <w:rPr>
          <w:rFonts w:ascii="Times New Roman" w:hAnsi="Times New Roman"/>
          <w:bCs/>
          <w:color w:val="000000" w:themeColor="text1"/>
          <w:sz w:val="28"/>
          <w:szCs w:val="24"/>
        </w:rPr>
        <w:t>порядок проведения инвентаризации товаров, тары, сырья, полуфабрикатов и готовой продукции</w:t>
      </w:r>
      <w:r w:rsidR="002853B3">
        <w:rPr>
          <w:rFonts w:ascii="Times New Roman" w:hAnsi="Times New Roman"/>
          <w:bCs/>
          <w:color w:val="000000" w:themeColor="text1"/>
          <w:sz w:val="28"/>
          <w:szCs w:val="24"/>
        </w:rPr>
        <w:t>;</w:t>
      </w:r>
    </w:p>
    <w:p w:rsidR="00F2246D" w:rsidRPr="00F2246D" w:rsidRDefault="00F2246D" w:rsidP="002853B3">
      <w:pPr>
        <w:spacing w:line="30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2246D">
        <w:rPr>
          <w:rFonts w:ascii="Times New Roman" w:hAnsi="Times New Roman"/>
          <w:color w:val="000000" w:themeColor="text1"/>
          <w:sz w:val="28"/>
          <w:szCs w:val="24"/>
        </w:rPr>
        <w:t>особенности документального оформления проведения инвентаризации и отражение её результатов</w:t>
      </w:r>
      <w:r w:rsidR="002853B3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E62B2" w:rsidRPr="002853B3" w:rsidRDefault="00F2246D" w:rsidP="002853B3">
      <w:pPr>
        <w:spacing w:line="30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2246D">
        <w:rPr>
          <w:rFonts w:ascii="Times New Roman" w:hAnsi="Times New Roman"/>
          <w:color w:val="000000" w:themeColor="text1"/>
          <w:sz w:val="28"/>
          <w:szCs w:val="24"/>
        </w:rPr>
        <w:t>порядок определения результата инвентаризации и отражение его в учете</w:t>
      </w:r>
      <w:r w:rsidR="002853B3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9E62B2" w:rsidRPr="0070003F" w:rsidRDefault="0070003F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0003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000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0003F">
        <w:rPr>
          <w:rFonts w:ascii="Times New Roman" w:hAnsi="Times New Roman" w:cs="Times New Roman"/>
          <w:bCs/>
          <w:sz w:val="28"/>
          <w:szCs w:val="28"/>
        </w:rPr>
        <w:t>соответствиями</w:t>
      </w:r>
      <w:proofErr w:type="gramEnd"/>
      <w:r w:rsidRPr="0070003F">
        <w:rPr>
          <w:rFonts w:ascii="Times New Roman" w:hAnsi="Times New Roman" w:cs="Times New Roman"/>
          <w:bCs/>
          <w:sz w:val="28"/>
          <w:szCs w:val="28"/>
        </w:rPr>
        <w:t xml:space="preserve"> с требованиями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федерального</w:t>
      </w:r>
      <w:r w:rsidRPr="00700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70003F">
        <w:rPr>
          <w:rFonts w:ascii="Times New Roman" w:hAnsi="Times New Roman" w:cs="Times New Roman"/>
          <w:bCs/>
          <w:sz w:val="28"/>
          <w:szCs w:val="28"/>
        </w:rPr>
        <w:t>осударственн</w:t>
      </w:r>
      <w:r>
        <w:rPr>
          <w:rFonts w:ascii="Times New Roman" w:hAnsi="Times New Roman" w:cs="Times New Roman"/>
          <w:bCs/>
          <w:sz w:val="28"/>
          <w:szCs w:val="28"/>
        </w:rPr>
        <w:t>ого о</w:t>
      </w:r>
      <w:r w:rsidRPr="0070003F">
        <w:rPr>
          <w:rFonts w:ascii="Times New Roman" w:hAnsi="Times New Roman" w:cs="Times New Roman"/>
          <w:bCs/>
          <w:sz w:val="28"/>
          <w:szCs w:val="28"/>
        </w:rPr>
        <w:t>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000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0003F">
        <w:rPr>
          <w:rFonts w:ascii="Times New Roman" w:hAnsi="Times New Roman" w:cs="Times New Roman"/>
          <w:bCs/>
          <w:sz w:val="28"/>
          <w:szCs w:val="28"/>
        </w:rPr>
        <w:t>тандарт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среднего профессионального образования по специальности </w:t>
      </w:r>
      <w:r w:rsidRPr="0070003F">
        <w:rPr>
          <w:rFonts w:ascii="Times New Roman" w:hAnsi="Times New Roman" w:cs="Times New Roman"/>
          <w:bCs/>
          <w:sz w:val="28"/>
          <w:szCs w:val="28"/>
        </w:rPr>
        <w:t xml:space="preserve">38.02.01 </w:t>
      </w:r>
      <w:r>
        <w:rPr>
          <w:rFonts w:ascii="Times New Roman" w:hAnsi="Times New Roman" w:cs="Times New Roman"/>
          <w:bCs/>
          <w:sz w:val="28"/>
          <w:szCs w:val="28"/>
        </w:rPr>
        <w:t>Экономика и бухгалтерский учтет (по отраслям) студент должен готовиться к определенным видам деятельности:</w:t>
      </w:r>
    </w:p>
    <w:p w:rsidR="009E62B2" w:rsidRPr="0070003F" w:rsidRDefault="0070003F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E62B2" w:rsidRPr="0070003F">
        <w:rPr>
          <w:rFonts w:ascii="Times New Roman" w:hAnsi="Times New Roman" w:cs="Times New Roman"/>
          <w:sz w:val="28"/>
          <w:szCs w:val="28"/>
        </w:rPr>
        <w:t>окументирование хозяйственных операций и</w:t>
      </w:r>
      <w:r>
        <w:rPr>
          <w:rFonts w:ascii="Times New Roman" w:hAnsi="Times New Roman" w:cs="Times New Roman"/>
          <w:sz w:val="28"/>
          <w:szCs w:val="28"/>
        </w:rPr>
        <w:t xml:space="preserve"> ведение бухгалтерского учета имущества организации;</w:t>
      </w:r>
    </w:p>
    <w:p w:rsidR="009E62B2" w:rsidRPr="0070003F" w:rsidRDefault="0070003F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003F">
        <w:rPr>
          <w:rFonts w:ascii="Times New Roman" w:hAnsi="Times New Roman" w:cs="Times New Roman"/>
          <w:sz w:val="28"/>
          <w:szCs w:val="28"/>
        </w:rPr>
        <w:t>ыполнение</w:t>
      </w:r>
      <w:r w:rsidR="009E62B2" w:rsidRPr="0070003F">
        <w:rPr>
          <w:rFonts w:ascii="Times New Roman" w:hAnsi="Times New Roman" w:cs="Times New Roman"/>
          <w:sz w:val="28"/>
          <w:szCs w:val="28"/>
        </w:rPr>
        <w:t xml:space="preserve"> работ по инвентаризации имущества и фина</w:t>
      </w:r>
      <w:r>
        <w:rPr>
          <w:rFonts w:ascii="Times New Roman" w:hAnsi="Times New Roman" w:cs="Times New Roman"/>
          <w:sz w:val="28"/>
          <w:szCs w:val="28"/>
        </w:rPr>
        <w:t>нсовых обязательств организации;</w:t>
      </w:r>
    </w:p>
    <w:p w:rsidR="009E62B2" w:rsidRPr="009E62B2" w:rsidRDefault="0070003F" w:rsidP="002853B3">
      <w:pPr>
        <w:spacing w:line="30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 р</w:t>
      </w:r>
      <w:r w:rsidR="009E62B2" w:rsidRPr="009E62B2">
        <w:rPr>
          <w:rFonts w:ascii="Times New Roman" w:hAnsi="Times New Roman"/>
          <w:color w:val="000000" w:themeColor="text1"/>
          <w:sz w:val="28"/>
          <w:szCs w:val="28"/>
        </w:rPr>
        <w:t>азвивать профессиональные и общие компетенции:</w:t>
      </w:r>
    </w:p>
    <w:p w:rsidR="009E62B2" w:rsidRPr="009E62B2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E62B2">
        <w:rPr>
          <w:rFonts w:ascii="Times New Roman" w:hAnsi="Times New Roman" w:cs="Times New Roman"/>
          <w:color w:val="000000" w:themeColor="text1"/>
          <w:sz w:val="28"/>
          <w:szCs w:val="24"/>
        </w:rPr>
        <w:t>ПК 1.1. Обрабатывать первичные бухгалтерские документы.</w:t>
      </w:r>
    </w:p>
    <w:p w:rsidR="009E62B2" w:rsidRPr="009E62B2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E62B2">
        <w:rPr>
          <w:rFonts w:ascii="Times New Roman" w:hAnsi="Times New Roman" w:cs="Times New Roman"/>
          <w:color w:val="000000" w:themeColor="text1"/>
          <w:sz w:val="28"/>
          <w:szCs w:val="24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9E62B2" w:rsidRPr="009E62B2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E62B2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9E62B2" w:rsidRPr="009E62B2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E62B2">
        <w:rPr>
          <w:rFonts w:ascii="Times New Roman" w:hAnsi="Times New Roman" w:cs="Times New Roman"/>
          <w:color w:val="000000" w:themeColor="text1"/>
          <w:sz w:val="28"/>
          <w:szCs w:val="24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9E62B2" w:rsidRPr="00CC5FAC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5FAC">
        <w:rPr>
          <w:rFonts w:ascii="Times New Roman" w:hAnsi="Times New Roman" w:cs="Times New Roman"/>
          <w:sz w:val="28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9E62B2" w:rsidRPr="00CC5FAC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5FAC">
        <w:rPr>
          <w:rFonts w:ascii="Times New Roman" w:hAnsi="Times New Roman" w:cs="Times New Roman"/>
          <w:sz w:val="28"/>
          <w:szCs w:val="24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9E62B2" w:rsidRPr="00CC5FAC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C5FAC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CC5FAC">
        <w:rPr>
          <w:rFonts w:ascii="Times New Roman" w:hAnsi="Times New Roman" w:cs="Times New Roman"/>
          <w:sz w:val="28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62B2" w:rsidRPr="00CC5FAC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C5FAC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CC5FAC">
        <w:rPr>
          <w:rFonts w:ascii="Times New Roman" w:hAnsi="Times New Roman" w:cs="Times New Roman"/>
          <w:sz w:val="28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0003F" w:rsidRPr="00CC5FAC" w:rsidRDefault="009E62B2" w:rsidP="002853B3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C5FAC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CC5FAC">
        <w:rPr>
          <w:rFonts w:ascii="Times New Roman" w:hAnsi="Times New Roman" w:cs="Times New Roman"/>
          <w:sz w:val="28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16A2A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При проведении занятия должна быть обеспечена наглядность, поэтому рекомендуется использовать презентацию.</w:t>
      </w:r>
    </w:p>
    <w:p w:rsidR="005F0C1B" w:rsidRDefault="0070003F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Для повышения профессиональной направленности урока рекомендуется использовать </w:t>
      </w:r>
      <w:r w:rsidR="005F0C1B">
        <w:rPr>
          <w:rFonts w:ascii="Times New Roman" w:hAnsi="Times New Roman" w:cs="Times New Roman"/>
          <w:color w:val="auto"/>
          <w:sz w:val="28"/>
          <w:szCs w:val="28"/>
        </w:rPr>
        <w:t>при проведении практических занятий образцы унифицированных форм первичных документов, а так же план счетов бухгалтерского учета.</w:t>
      </w:r>
    </w:p>
    <w:p w:rsidR="005F0C1B" w:rsidRPr="00454BA1" w:rsidRDefault="005F0C1B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Повышение конкурентоспособности будущих специалистов на рынке труда в настоящее время связывают с реализацией компетентного подхода в профессиональном образовании. Эффективность его реализации обеспечивается решением совокупности задач, основными из</w:t>
      </w:r>
      <w:r w:rsidR="00E53F4E">
        <w:rPr>
          <w:rFonts w:ascii="Times New Roman" w:hAnsi="Times New Roman" w:cs="Times New Roman"/>
          <w:color w:val="auto"/>
          <w:sz w:val="28"/>
          <w:szCs w:val="28"/>
        </w:rPr>
        <w:t xml:space="preserve"> которых являются мотивирование личностного и профессионального развития студента, формирование у него системы компетенций и индивидуального стиля профессиональной деятельности.</w:t>
      </w:r>
    </w:p>
    <w:p w:rsidR="00140CE0" w:rsidRDefault="00140CE0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Компетент</w:t>
      </w:r>
      <w:r w:rsidR="00316A2A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ность будущего специалиста в области учета определяется такими показателями, как: профессиональная компетентность, способность к саморазвитию, творческий подход к осуществлению профессиональной деятельности, готовность к быстрому и правильному выполнению поставленной задачи. </w:t>
      </w:r>
      <w:r>
        <w:rPr>
          <w:rFonts w:ascii="Times New Roman" w:hAnsi="Times New Roman" w:cs="Times New Roman"/>
          <w:color w:val="auto"/>
          <w:sz w:val="28"/>
          <w:szCs w:val="28"/>
        </w:rPr>
        <w:t>Данные</w:t>
      </w:r>
      <w:r w:rsidR="00316A2A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успешности закладываются в процессе обучения, поэтому возникает потребность совершенствова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 xml:space="preserve">ния методики учебного процесса. </w:t>
      </w:r>
      <w:r w:rsidR="00316A2A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Игровые технологии наиболее часто используются в образовательном </w:t>
      </w:r>
      <w:r w:rsidR="003A6D0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процессе. </w:t>
      </w:r>
      <w:r>
        <w:rPr>
          <w:rFonts w:ascii="Times New Roman" w:hAnsi="Times New Roman" w:cs="Times New Roman"/>
          <w:color w:val="auto"/>
          <w:sz w:val="28"/>
          <w:szCs w:val="28"/>
        </w:rPr>
        <w:t>Игровые технологии имеют огромный потенциал с точки зрения приоритетной образовательной задачи: формирование субъектной позиции обучающегося в отношении собственной деятельности, общения и самого себя. Игровые технологии можно определить</w:t>
      </w:r>
      <w:r w:rsidR="004330B5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как вид </w:t>
      </w:r>
      <w:r w:rsidR="004330B5">
        <w:rPr>
          <w:rFonts w:ascii="Times New Roman" w:hAnsi="Times New Roman" w:cs="Times New Roman"/>
          <w:color w:val="auto"/>
          <w:sz w:val="28"/>
          <w:szCs w:val="28"/>
        </w:rPr>
        <w:t>активного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30B5">
        <w:rPr>
          <w:rFonts w:ascii="Times New Roman" w:hAnsi="Times New Roman" w:cs="Times New Roman"/>
          <w:color w:val="auto"/>
          <w:sz w:val="28"/>
          <w:szCs w:val="28"/>
        </w:rPr>
        <w:t>обучения, который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формировать разностороннюю личность. </w:t>
      </w:r>
    </w:p>
    <w:p w:rsidR="00140CE0" w:rsidRDefault="00140CE0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Большинству игр присуще определённые черты: свободная развивающая деятельность, предпринимаемая по его желанию, ради удовольствия от самого процесса деятельности; творческий, импровизационный, активный характер этой деятельности, эмоциональная приподнятость деятельности, соперничество</w:t>
      </w:r>
      <w:r w:rsidR="004330B5">
        <w:rPr>
          <w:rFonts w:ascii="Times New Roman" w:hAnsi="Times New Roman" w:cs="Times New Roman"/>
          <w:color w:val="auto"/>
          <w:sz w:val="28"/>
          <w:szCs w:val="28"/>
        </w:rPr>
        <w:t>, состязательность, конкуренция; наличие прямых или косвенных правил, отражающих содержание игры, логическую и временную последовательность её развития.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Игра рассматривается как способ организации воспитания и обучения. </w:t>
      </w:r>
      <w:r w:rsidR="004330B5">
        <w:rPr>
          <w:rFonts w:ascii="Times New Roman" w:hAnsi="Times New Roman" w:cs="Times New Roman"/>
          <w:color w:val="auto"/>
          <w:sz w:val="28"/>
          <w:szCs w:val="28"/>
        </w:rPr>
        <w:t>Э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ффективно применение игр и игровых приемов в итоговых обобщающих уроках.</w:t>
      </w:r>
    </w:p>
    <w:p w:rsidR="00316A2A" w:rsidRPr="00454BA1" w:rsidRDefault="004330B5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Любая</w:t>
      </w:r>
      <w:r w:rsidR="00316A2A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позволяет</w:t>
      </w:r>
      <w:r w:rsidR="00316A2A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выявить</w:t>
      </w:r>
      <w:r w:rsidR="00316A2A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личностный потенциал студента: раскрыть себя, научиться занимать активную позицию, испытать себя на профессиональную пригодность, упражняться в профессиональной компетентности, а также прогнозировать свои собственные возможности для выполнения будущей профессиональной деятельности.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Игра повышает интерес 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 учебным занятиям, стимулирует рост познавательной деятельности. </w:t>
      </w:r>
    </w:p>
    <w:p w:rsidR="00316A2A" w:rsidRPr="00454BA1" w:rsidRDefault="003A6D0B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91273E">
        <w:rPr>
          <w:rFonts w:ascii="Times New Roman" w:hAnsi="Times New Roman" w:cs="Times New Roman"/>
          <w:color w:val="auto"/>
          <w:sz w:val="28"/>
          <w:szCs w:val="28"/>
        </w:rPr>
        <w:t>рок по теме «Инвентаризация в производстве</w:t>
      </w:r>
      <w:r w:rsidR="00316A2A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» является обобщающим. 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Общей целью таких уроков является проверка степени усвоения профессиональных умений и навыков, развитие творческого отношения к обучению.</w:t>
      </w:r>
    </w:p>
    <w:p w:rsidR="00316A2A" w:rsidRPr="00454BA1" w:rsidRDefault="00316A2A" w:rsidP="002853B3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454BA1">
        <w:rPr>
          <w:rStyle w:val="3"/>
          <w:rFonts w:ascii="Times New Roman" w:hAnsi="Times New Roman" w:cs="Times New Roman"/>
          <w:sz w:val="28"/>
          <w:szCs w:val="28"/>
        </w:rPr>
        <w:t>Методическая разработка содержит:</w:t>
      </w:r>
    </w:p>
    <w:p w:rsidR="00316A2A" w:rsidRPr="00454BA1" w:rsidRDefault="00316A2A" w:rsidP="002853B3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454BA1">
        <w:rPr>
          <w:rStyle w:val="3"/>
          <w:rFonts w:ascii="Times New Roman" w:hAnsi="Times New Roman" w:cs="Times New Roman"/>
          <w:sz w:val="28"/>
          <w:szCs w:val="28"/>
        </w:rPr>
        <w:t>-  план проведения урока;</w:t>
      </w:r>
    </w:p>
    <w:p w:rsidR="00316A2A" w:rsidRDefault="00316A2A" w:rsidP="002853B3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454BA1">
        <w:rPr>
          <w:rStyle w:val="3"/>
          <w:rFonts w:ascii="Times New Roman" w:hAnsi="Times New Roman" w:cs="Times New Roman"/>
          <w:sz w:val="28"/>
          <w:szCs w:val="28"/>
        </w:rPr>
        <w:t>-  пояснительную записку;</w:t>
      </w:r>
    </w:p>
    <w:p w:rsidR="00F2246D" w:rsidRPr="00454BA1" w:rsidRDefault="00F2246D" w:rsidP="002853B3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ab/>
        <w:t>- методические рекомендации по проведению урока</w:t>
      </w:r>
    </w:p>
    <w:p w:rsidR="00316A2A" w:rsidRPr="00454BA1" w:rsidRDefault="00316A2A" w:rsidP="002853B3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454BA1">
        <w:rPr>
          <w:rStyle w:val="3"/>
          <w:rFonts w:ascii="Times New Roman" w:hAnsi="Times New Roman" w:cs="Times New Roman"/>
          <w:sz w:val="28"/>
          <w:szCs w:val="28"/>
        </w:rPr>
        <w:t xml:space="preserve">- </w:t>
      </w:r>
      <w:r w:rsidR="0091273E" w:rsidRPr="00454BA1">
        <w:rPr>
          <w:rStyle w:val="3"/>
          <w:rFonts w:ascii="Times New Roman" w:hAnsi="Times New Roman" w:cs="Times New Roman"/>
          <w:sz w:val="28"/>
          <w:szCs w:val="28"/>
        </w:rPr>
        <w:t>содержание и</w:t>
      </w:r>
      <w:r w:rsidRPr="00454BA1">
        <w:rPr>
          <w:rStyle w:val="3"/>
          <w:rFonts w:ascii="Times New Roman" w:hAnsi="Times New Roman" w:cs="Times New Roman"/>
          <w:sz w:val="28"/>
          <w:szCs w:val="28"/>
        </w:rPr>
        <w:t xml:space="preserve"> ход урока;</w:t>
      </w:r>
    </w:p>
    <w:p w:rsidR="00316A2A" w:rsidRPr="00454BA1" w:rsidRDefault="00316A2A" w:rsidP="002853B3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454BA1">
        <w:rPr>
          <w:rStyle w:val="3"/>
          <w:rFonts w:ascii="Times New Roman" w:hAnsi="Times New Roman" w:cs="Times New Roman"/>
          <w:sz w:val="28"/>
          <w:szCs w:val="28"/>
        </w:rPr>
        <w:t>- таблицу для оценки знаний;</w:t>
      </w:r>
    </w:p>
    <w:p w:rsidR="00316A2A" w:rsidRPr="00454BA1" w:rsidRDefault="00316A2A" w:rsidP="002853B3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454BA1">
        <w:rPr>
          <w:rStyle w:val="3"/>
          <w:rFonts w:ascii="Times New Roman" w:hAnsi="Times New Roman" w:cs="Times New Roman"/>
          <w:sz w:val="28"/>
          <w:szCs w:val="28"/>
        </w:rPr>
        <w:t xml:space="preserve">- практические ситуации по </w:t>
      </w:r>
      <w:r w:rsidR="00F2246D">
        <w:rPr>
          <w:rStyle w:val="3"/>
          <w:rFonts w:ascii="Times New Roman" w:hAnsi="Times New Roman" w:cs="Times New Roman"/>
          <w:sz w:val="28"/>
          <w:szCs w:val="28"/>
        </w:rPr>
        <w:t>документальному оформлению, определению результата инвентаризации и отражению его учете</w:t>
      </w:r>
      <w:r w:rsidRPr="00454BA1">
        <w:rPr>
          <w:rStyle w:val="3"/>
          <w:rFonts w:ascii="Times New Roman" w:hAnsi="Times New Roman" w:cs="Times New Roman"/>
          <w:sz w:val="28"/>
          <w:szCs w:val="28"/>
        </w:rPr>
        <w:t>;</w:t>
      </w:r>
    </w:p>
    <w:p w:rsidR="00316A2A" w:rsidRPr="00454BA1" w:rsidRDefault="00F2246D" w:rsidP="002853B3">
      <w:pPr>
        <w:pStyle w:val="31"/>
        <w:shd w:val="clear" w:color="auto" w:fill="auto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- задания для конкурсов, вик</w:t>
      </w:r>
      <w:r w:rsidR="00316A2A" w:rsidRPr="00454BA1">
        <w:rPr>
          <w:rStyle w:val="3"/>
          <w:rFonts w:ascii="Times New Roman" w:hAnsi="Times New Roman" w:cs="Times New Roman"/>
          <w:sz w:val="28"/>
          <w:szCs w:val="28"/>
        </w:rPr>
        <w:t>торин и др.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Методическая разработка урока по теме: «</w:t>
      </w:r>
      <w:r w:rsidR="0091273E">
        <w:rPr>
          <w:rFonts w:ascii="Times New Roman" w:hAnsi="Times New Roman" w:cs="Times New Roman"/>
          <w:color w:val="auto"/>
          <w:sz w:val="28"/>
          <w:szCs w:val="28"/>
        </w:rPr>
        <w:t>Инвентаризация в производстве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» помогает: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- в игровой форме применять полученные знания на практике;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-сконцентрировать внимание на решение практических задач;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- оценить и проанализировать принимаемые решения, снять тревожность по поводу возможных ошибок;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- сформировать творческое мышление.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Методическая разработка дает возможность решить широкий комплекс образовательных, развивающих и воспитательных задач, которые формируют общую культуру студентов, творческий подход к делу.</w:t>
      </w:r>
    </w:p>
    <w:p w:rsidR="00316A2A" w:rsidRPr="00454BA1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Данную разработку можно использовать для проведения конкурсов профессиональной направленности, кроме того, элементы игровых заданий можно использовать на уроках. </w:t>
      </w:r>
    </w:p>
    <w:p w:rsidR="00F2246D" w:rsidRDefault="00316A2A" w:rsidP="002853B3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Данная методическая работа может использоваться студентами для подготовки к уроку и преподавателями для проведения и подготовки открытых уроков.</w:t>
      </w:r>
    </w:p>
    <w:p w:rsidR="00F2246D" w:rsidRDefault="00F2246D" w:rsidP="002853B3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316A2A" w:rsidRDefault="00316A2A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lastRenderedPageBreak/>
        <w:t>Урок начинается с организационного момента, проверки отсутствующих студентов, мотивации учебной деятельности.</w:t>
      </w:r>
    </w:p>
    <w:p w:rsidR="00FD0F49" w:rsidRPr="00FD0F49" w:rsidRDefault="00FD0F49" w:rsidP="00FD0F49">
      <w:pPr>
        <w:pStyle w:val="ac"/>
        <w:tabs>
          <w:tab w:val="left" w:pos="284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733D">
        <w:rPr>
          <w:rFonts w:ascii="Times New Roman" w:hAnsi="Times New Roman"/>
          <w:sz w:val="28"/>
          <w:szCs w:val="28"/>
        </w:rPr>
        <w:t>Сообщение темы, постановка целей урока, порядка его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56733D">
        <w:rPr>
          <w:rFonts w:ascii="Times New Roman" w:hAnsi="Times New Roman"/>
          <w:sz w:val="28"/>
          <w:szCs w:val="28"/>
        </w:rPr>
        <w:t xml:space="preserve"> </w:t>
      </w:r>
      <w:r w:rsidRPr="00FD0F49">
        <w:rPr>
          <w:rFonts w:ascii="Times New Roman" w:hAnsi="Times New Roman"/>
          <w:sz w:val="28"/>
          <w:szCs w:val="28"/>
        </w:rPr>
        <w:t>осмысление эпиграфа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0F49">
        <w:rPr>
          <w:rFonts w:ascii="Times New Roman" w:hAnsi="Times New Roman"/>
          <w:sz w:val="28"/>
          <w:szCs w:val="28"/>
        </w:rPr>
        <w:t>постановка проблемы</w:t>
      </w:r>
      <w:r>
        <w:rPr>
          <w:rFonts w:ascii="Times New Roman" w:hAnsi="Times New Roman"/>
          <w:sz w:val="28"/>
          <w:szCs w:val="28"/>
        </w:rPr>
        <w:t>.</w:t>
      </w:r>
    </w:p>
    <w:p w:rsidR="002853B3" w:rsidRPr="00454BA1" w:rsidRDefault="00FD0F49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EE6027">
        <w:rPr>
          <w:rFonts w:ascii="Times New Roman" w:hAnsi="Times New Roman" w:cs="Times New Roman"/>
          <w:color w:val="auto"/>
          <w:sz w:val="28"/>
          <w:szCs w:val="28"/>
        </w:rPr>
        <w:t xml:space="preserve">ачитывается эпиграф урока. </w:t>
      </w:r>
      <w:proofErr w:type="gramStart"/>
      <w:r w:rsidR="00EE6027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="00EE6027">
        <w:rPr>
          <w:rFonts w:ascii="Times New Roman" w:hAnsi="Times New Roman" w:cs="Times New Roman"/>
          <w:color w:val="auto"/>
          <w:sz w:val="28"/>
          <w:szCs w:val="28"/>
        </w:rPr>
        <w:t xml:space="preserve"> предлагается прокомментировать его, ответить на </w:t>
      </w:r>
      <w:r w:rsidR="00A71F54">
        <w:rPr>
          <w:rFonts w:ascii="Times New Roman" w:hAnsi="Times New Roman" w:cs="Times New Roman"/>
          <w:color w:val="auto"/>
          <w:sz w:val="28"/>
          <w:szCs w:val="28"/>
        </w:rPr>
        <w:t>вопрос:</w:t>
      </w:r>
      <w:r w:rsidR="00EE6027">
        <w:rPr>
          <w:rFonts w:ascii="Times New Roman" w:hAnsi="Times New Roman" w:cs="Times New Roman"/>
          <w:color w:val="auto"/>
          <w:sz w:val="28"/>
          <w:szCs w:val="28"/>
        </w:rPr>
        <w:t xml:space="preserve"> как они понимают </w:t>
      </w:r>
      <w:r w:rsidR="00A71F54">
        <w:rPr>
          <w:rFonts w:ascii="Times New Roman" w:hAnsi="Times New Roman" w:cs="Times New Roman"/>
          <w:color w:val="auto"/>
          <w:sz w:val="28"/>
          <w:szCs w:val="28"/>
        </w:rPr>
        <w:t>эти слова</w:t>
      </w:r>
      <w:r w:rsidR="00EE602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>При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постановки целей урока важно привлечь студентов к формулированию целей. Это помогает показать 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>обучающим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значимость изучаемой темы в современных условиях, четко обозначить задачи, которые необходимо решить для достижения поставленной цели. При сообщении темы занятия необходимо подчеркнуть важность и значим</w:t>
      </w:r>
      <w:r w:rsidR="007F2BA8">
        <w:rPr>
          <w:rFonts w:ascii="Times New Roman" w:hAnsi="Times New Roman" w:cs="Times New Roman"/>
          <w:color w:val="auto"/>
          <w:sz w:val="28"/>
          <w:szCs w:val="28"/>
        </w:rPr>
        <w:t>ость ее в учете</w:t>
      </w:r>
      <w:r w:rsidR="00EE6027">
        <w:rPr>
          <w:rFonts w:ascii="Times New Roman" w:hAnsi="Times New Roman" w:cs="Times New Roman"/>
          <w:color w:val="auto"/>
          <w:sz w:val="28"/>
          <w:szCs w:val="28"/>
        </w:rPr>
        <w:t>, а также для будущей профессиональной деятельности</w:t>
      </w:r>
      <w:r w:rsidR="007F2BA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1F54" w:rsidRDefault="00316A2A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проверки знаний студентов и их подготовленности к выполнению практического занятия предлагается устный опрос по ранее изученному материалу. 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Вопросы для повторения: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1</w:t>
      </w:r>
      <w:r w:rsidR="00EE602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54BA1">
        <w:rPr>
          <w:rFonts w:ascii="Times New Roman" w:hAnsi="Times New Roman"/>
          <w:color w:val="auto"/>
          <w:sz w:val="28"/>
          <w:szCs w:val="28"/>
        </w:rPr>
        <w:t xml:space="preserve"> Что включает в себя понятие инвентаризации?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2</w:t>
      </w:r>
      <w:r w:rsidR="00EE602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454BA1">
        <w:rPr>
          <w:rFonts w:ascii="Times New Roman" w:hAnsi="Times New Roman"/>
          <w:color w:val="auto"/>
          <w:sz w:val="28"/>
          <w:szCs w:val="28"/>
        </w:rPr>
        <w:t xml:space="preserve"> В каких случаях обязательно проведения инвентаризации?</w:t>
      </w:r>
    </w:p>
    <w:p w:rsidR="00316A2A" w:rsidRPr="00454BA1" w:rsidRDefault="00EE6027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 </w:t>
      </w:r>
      <w:r w:rsidR="00316A2A" w:rsidRPr="00454BA1">
        <w:rPr>
          <w:rFonts w:ascii="Times New Roman" w:hAnsi="Times New Roman"/>
          <w:color w:val="auto"/>
          <w:sz w:val="28"/>
          <w:szCs w:val="28"/>
        </w:rPr>
        <w:t>Какие законодательные акты регулируют проведение инвентаризации?</w:t>
      </w:r>
    </w:p>
    <w:p w:rsidR="00316A2A" w:rsidRPr="00454BA1" w:rsidRDefault="00EE6027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 </w:t>
      </w:r>
      <w:r w:rsidR="00316A2A" w:rsidRPr="00454BA1">
        <w:rPr>
          <w:rFonts w:ascii="Times New Roman" w:hAnsi="Times New Roman"/>
          <w:color w:val="auto"/>
          <w:sz w:val="28"/>
          <w:szCs w:val="28"/>
        </w:rPr>
        <w:t>Какие виды инвентаризации вы знаете?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5</w:t>
      </w:r>
      <w:r w:rsidR="00EE6027">
        <w:rPr>
          <w:rFonts w:ascii="Times New Roman" w:hAnsi="Times New Roman"/>
          <w:color w:val="auto"/>
          <w:sz w:val="28"/>
          <w:szCs w:val="28"/>
        </w:rPr>
        <w:t>.</w:t>
      </w:r>
      <w:r w:rsidRPr="00454BA1">
        <w:rPr>
          <w:rFonts w:ascii="Times New Roman" w:hAnsi="Times New Roman"/>
          <w:color w:val="auto"/>
          <w:sz w:val="28"/>
          <w:szCs w:val="28"/>
        </w:rPr>
        <w:t xml:space="preserve"> На каких счетах отражаются результаты инвентаризации?</w:t>
      </w:r>
    </w:p>
    <w:p w:rsidR="00316A2A" w:rsidRPr="00454BA1" w:rsidRDefault="00A71F54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ходе опроса з</w:t>
      </w:r>
      <w:r w:rsidR="00316A2A" w:rsidRPr="00454BA1">
        <w:rPr>
          <w:rFonts w:ascii="Times New Roman" w:hAnsi="Times New Roman" w:cs="Times New Roman"/>
          <w:color w:val="auto"/>
          <w:sz w:val="28"/>
          <w:szCs w:val="28"/>
        </w:rPr>
        <w:t>акрепили полученные знания:</w:t>
      </w:r>
    </w:p>
    <w:p w:rsidR="007F2BA8" w:rsidRDefault="007F2BA8" w:rsidP="00FD0F49">
      <w:pPr>
        <w:numPr>
          <w:ilvl w:val="0"/>
          <w:numId w:val="27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понятию, видам инвентаризации, законодательному регулированию инвентаризационной работы</w:t>
      </w:r>
      <w:r w:rsidR="00A71F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F2BA8" w:rsidRDefault="007F2BA8" w:rsidP="00FD0F49">
      <w:pPr>
        <w:numPr>
          <w:ilvl w:val="0"/>
          <w:numId w:val="27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порядку проведения инвентаризации</w:t>
      </w:r>
      <w:r w:rsidR="00A71F54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2BA8" w:rsidRDefault="007F2BA8" w:rsidP="00FD0F49">
      <w:pPr>
        <w:numPr>
          <w:ilvl w:val="0"/>
          <w:numId w:val="27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Определению результата инвентаризации</w:t>
      </w:r>
      <w:r w:rsidR="00A71F54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F2BA8" w:rsidRPr="007F2BA8" w:rsidRDefault="007F2BA8" w:rsidP="00FD0F49">
      <w:pPr>
        <w:numPr>
          <w:ilvl w:val="0"/>
          <w:numId w:val="27"/>
        </w:numPr>
        <w:spacing w:line="30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Отражение результатов инвентаризации в </w:t>
      </w:r>
      <w:r w:rsidR="00A71F54">
        <w:rPr>
          <w:rFonts w:ascii="Times New Roman" w:hAnsi="Times New Roman" w:cs="Times New Roman"/>
          <w:color w:val="auto"/>
          <w:sz w:val="28"/>
          <w:szCs w:val="28"/>
        </w:rPr>
        <w:t>учете.</w:t>
      </w:r>
    </w:p>
    <w:p w:rsidR="00316A2A" w:rsidRPr="00454BA1" w:rsidRDefault="00316A2A" w:rsidP="00FD0F49">
      <w:pPr>
        <w:pStyle w:val="ac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BA1">
        <w:rPr>
          <w:rFonts w:ascii="Times New Roman" w:hAnsi="Times New Roman"/>
          <w:sz w:val="28"/>
          <w:szCs w:val="28"/>
        </w:rPr>
        <w:t xml:space="preserve">Студенты в полном объеме усвоили теоретический материал и сформировали основные навыки учета </w:t>
      </w:r>
      <w:r w:rsidR="007F2BA8">
        <w:rPr>
          <w:rFonts w:ascii="Times New Roman" w:hAnsi="Times New Roman"/>
          <w:sz w:val="28"/>
          <w:szCs w:val="28"/>
        </w:rPr>
        <w:t>результатов инвентаризации, документального оформления и определени</w:t>
      </w:r>
      <w:r w:rsidR="00A71F54">
        <w:rPr>
          <w:rFonts w:ascii="Times New Roman" w:hAnsi="Times New Roman"/>
          <w:sz w:val="28"/>
          <w:szCs w:val="28"/>
        </w:rPr>
        <w:t>я</w:t>
      </w:r>
      <w:r w:rsidR="007F2BA8">
        <w:rPr>
          <w:rFonts w:ascii="Times New Roman" w:hAnsi="Times New Roman"/>
          <w:sz w:val="28"/>
          <w:szCs w:val="28"/>
        </w:rPr>
        <w:t xml:space="preserve"> предварительного и окончательного</w:t>
      </w:r>
      <w:r w:rsidR="00A71F54">
        <w:rPr>
          <w:rFonts w:ascii="Times New Roman" w:hAnsi="Times New Roman"/>
          <w:sz w:val="28"/>
          <w:szCs w:val="28"/>
        </w:rPr>
        <w:t xml:space="preserve"> результата</w:t>
      </w:r>
      <w:r w:rsidR="007F2BA8">
        <w:rPr>
          <w:rFonts w:ascii="Times New Roman" w:hAnsi="Times New Roman"/>
          <w:sz w:val="28"/>
          <w:szCs w:val="28"/>
        </w:rPr>
        <w:t xml:space="preserve"> инвентаризации</w:t>
      </w:r>
      <w:r w:rsidRPr="00454BA1">
        <w:rPr>
          <w:rFonts w:ascii="Times New Roman" w:hAnsi="Times New Roman"/>
          <w:sz w:val="28"/>
          <w:szCs w:val="28"/>
        </w:rPr>
        <w:t>.</w:t>
      </w:r>
    </w:p>
    <w:p w:rsidR="00454BA1" w:rsidRPr="00FD0F49" w:rsidRDefault="00316A2A" w:rsidP="00FD0F49">
      <w:pPr>
        <w:pStyle w:val="ac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BA1">
        <w:rPr>
          <w:rFonts w:ascii="Times New Roman" w:hAnsi="Times New Roman"/>
          <w:sz w:val="28"/>
          <w:szCs w:val="28"/>
        </w:rPr>
        <w:t>Следует отметить положительное и последовательное сочетание знаний, полученных при</w:t>
      </w:r>
      <w:r w:rsidR="00FD0F49">
        <w:rPr>
          <w:rFonts w:ascii="Times New Roman" w:hAnsi="Times New Roman"/>
          <w:sz w:val="28"/>
          <w:szCs w:val="28"/>
        </w:rPr>
        <w:t xml:space="preserve"> изучении дисциплин и модулей. </w:t>
      </w:r>
    </w:p>
    <w:p w:rsidR="00A71F54" w:rsidRPr="00A71F54" w:rsidRDefault="00A71F54" w:rsidP="00A71F54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:rsidR="003A6D0B" w:rsidRDefault="00316A2A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FD0F4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3A6D0B" w:rsidRDefault="003A6D0B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4BA1" w:rsidRPr="00454BA1" w:rsidRDefault="00316A2A" w:rsidP="003A6D0B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lastRenderedPageBreak/>
        <w:t>Ход и содержание урока</w:t>
      </w:r>
    </w:p>
    <w:p w:rsidR="00316A2A" w:rsidRPr="00454BA1" w:rsidRDefault="00316A2A" w:rsidP="00FD0F49">
      <w:pPr>
        <w:pStyle w:val="ac"/>
        <w:tabs>
          <w:tab w:val="left" w:pos="284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BA1">
        <w:rPr>
          <w:rFonts w:ascii="Times New Roman" w:hAnsi="Times New Roman"/>
          <w:sz w:val="28"/>
          <w:szCs w:val="28"/>
        </w:rPr>
        <w:t>1.Организационная часть. Отметка отсутствующих.</w:t>
      </w:r>
    </w:p>
    <w:p w:rsidR="00316A2A" w:rsidRPr="00454BA1" w:rsidRDefault="00316A2A" w:rsidP="00FD0F49">
      <w:pPr>
        <w:pStyle w:val="ac"/>
        <w:tabs>
          <w:tab w:val="left" w:pos="284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BA1">
        <w:rPr>
          <w:rFonts w:ascii="Times New Roman" w:hAnsi="Times New Roman"/>
          <w:sz w:val="28"/>
          <w:szCs w:val="28"/>
        </w:rPr>
        <w:t>2.Мотивация учебной деятельности:</w:t>
      </w:r>
      <w:bookmarkStart w:id="0" w:name="_GoBack"/>
      <w:bookmarkEnd w:id="0"/>
    </w:p>
    <w:p w:rsidR="00316A2A" w:rsidRPr="00454BA1" w:rsidRDefault="00316A2A" w:rsidP="00FD0F49">
      <w:pPr>
        <w:pStyle w:val="ac"/>
        <w:tabs>
          <w:tab w:val="left" w:pos="284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BA1">
        <w:rPr>
          <w:rFonts w:ascii="Times New Roman" w:hAnsi="Times New Roman"/>
          <w:sz w:val="28"/>
          <w:szCs w:val="28"/>
        </w:rPr>
        <w:t xml:space="preserve">- сообщение темы урока; </w:t>
      </w:r>
    </w:p>
    <w:p w:rsidR="00316A2A" w:rsidRPr="00454BA1" w:rsidRDefault="00316A2A" w:rsidP="00FD0F49">
      <w:pPr>
        <w:pStyle w:val="ac"/>
        <w:tabs>
          <w:tab w:val="left" w:pos="284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BA1">
        <w:rPr>
          <w:rFonts w:ascii="Times New Roman" w:hAnsi="Times New Roman"/>
          <w:sz w:val="28"/>
          <w:szCs w:val="28"/>
        </w:rPr>
        <w:t>- постановка целей перед студентами.</w:t>
      </w:r>
    </w:p>
    <w:p w:rsidR="00316A2A" w:rsidRPr="00FD0F49" w:rsidRDefault="00316A2A" w:rsidP="00FD0F49">
      <w:pPr>
        <w:pStyle w:val="ac"/>
        <w:tabs>
          <w:tab w:val="left" w:pos="284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4BA1">
        <w:rPr>
          <w:rFonts w:ascii="Times New Roman" w:hAnsi="Times New Roman"/>
          <w:sz w:val="28"/>
          <w:szCs w:val="28"/>
        </w:rPr>
        <w:t>3.Актуализация опорных знаний студентов (повторение лекционного материала с использованием компьютерной презентации) с применением метода контрольных вопросов:</w:t>
      </w:r>
    </w:p>
    <w:p w:rsidR="00BB0050" w:rsidRPr="00BB0050" w:rsidRDefault="00BB0050" w:rsidP="00FD0F49">
      <w:pPr>
        <w:pStyle w:val="ac"/>
        <w:tabs>
          <w:tab w:val="left" w:pos="284"/>
        </w:tabs>
        <w:spacing w:after="0" w:line="30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B0050">
        <w:rPr>
          <w:rFonts w:ascii="Times New Roman" w:hAnsi="Times New Roman"/>
          <w:b/>
          <w:sz w:val="28"/>
          <w:szCs w:val="28"/>
        </w:rPr>
        <w:t>Задание №1. Ответы на вопросы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1. Что включает в себя понятие инвентаризации?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Алгоритм ответа: Сопоставление фактических данных с данными бухгалтерского учёта.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2. В каких случаях обязательно проведения инвентаризации?</w:t>
      </w:r>
    </w:p>
    <w:p w:rsidR="00F2246D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Алгоритм ответа: При смене материально-ответственного лица; При сдаче имущества в аренду</w:t>
      </w:r>
      <w:r w:rsidR="00361EAF" w:rsidRPr="00454BA1">
        <w:rPr>
          <w:rFonts w:ascii="Times New Roman" w:hAnsi="Times New Roman"/>
          <w:color w:val="auto"/>
          <w:sz w:val="28"/>
          <w:szCs w:val="28"/>
        </w:rPr>
        <w:t>, выкупе, продаже</w:t>
      </w:r>
      <w:r w:rsidRPr="00454BA1">
        <w:rPr>
          <w:rFonts w:ascii="Times New Roman" w:hAnsi="Times New Roman"/>
          <w:color w:val="auto"/>
          <w:sz w:val="28"/>
          <w:szCs w:val="28"/>
        </w:rPr>
        <w:t xml:space="preserve">; </w:t>
      </w:r>
      <w:proofErr w:type="gramStart"/>
      <w:r w:rsidRPr="00454BA1">
        <w:rPr>
          <w:rFonts w:ascii="Times New Roman" w:hAnsi="Times New Roman"/>
          <w:color w:val="auto"/>
          <w:sz w:val="28"/>
          <w:szCs w:val="28"/>
        </w:rPr>
        <w:t>При</w:t>
      </w:r>
      <w:proofErr w:type="gramEnd"/>
      <w:r w:rsidRPr="00454BA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454BA1">
        <w:rPr>
          <w:rFonts w:ascii="Times New Roman" w:hAnsi="Times New Roman"/>
          <w:color w:val="auto"/>
          <w:sz w:val="28"/>
          <w:szCs w:val="28"/>
        </w:rPr>
        <w:t>выявления</w:t>
      </w:r>
      <w:proofErr w:type="gramEnd"/>
      <w:r w:rsidRPr="00454BA1">
        <w:rPr>
          <w:rFonts w:ascii="Times New Roman" w:hAnsi="Times New Roman"/>
          <w:color w:val="auto"/>
          <w:sz w:val="28"/>
          <w:szCs w:val="28"/>
        </w:rPr>
        <w:t xml:space="preserve"> фактов хищения, злоупотребления или порчи имущества; В случаях стихийного бедствия, пожара или других чрезвычайных ситуация; При реорганизации или ликвидации организации; Перед составлением годовой </w:t>
      </w:r>
      <w:r w:rsidR="00361EAF" w:rsidRPr="00454BA1">
        <w:rPr>
          <w:rFonts w:ascii="Times New Roman" w:hAnsi="Times New Roman"/>
          <w:color w:val="auto"/>
          <w:sz w:val="28"/>
          <w:szCs w:val="28"/>
        </w:rPr>
        <w:t xml:space="preserve">бухгалтерской </w:t>
      </w:r>
      <w:r w:rsidRPr="00454BA1">
        <w:rPr>
          <w:rFonts w:ascii="Times New Roman" w:hAnsi="Times New Roman"/>
          <w:color w:val="auto"/>
          <w:sz w:val="28"/>
          <w:szCs w:val="28"/>
        </w:rPr>
        <w:t>отчетн</w:t>
      </w:r>
      <w:r w:rsidR="00361EAF" w:rsidRPr="00454BA1">
        <w:rPr>
          <w:rFonts w:ascii="Times New Roman" w:hAnsi="Times New Roman"/>
          <w:color w:val="auto"/>
          <w:sz w:val="28"/>
          <w:szCs w:val="28"/>
        </w:rPr>
        <w:t>ости; При преобразовании государственного или муниципального унитарного предприятия.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3. Какие законодательные акты регулируют проведение инвентаризации?</w:t>
      </w:r>
    </w:p>
    <w:p w:rsidR="00F2246D" w:rsidRPr="00AF3C45" w:rsidRDefault="00316A2A" w:rsidP="00AF3C4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Алгоритм ответа:</w:t>
      </w:r>
      <w:r w:rsidR="00361EAF" w:rsidRPr="00454BA1">
        <w:rPr>
          <w:rFonts w:ascii="Times New Roman" w:hAnsi="Times New Roman"/>
          <w:color w:val="auto"/>
          <w:sz w:val="28"/>
          <w:szCs w:val="28"/>
        </w:rPr>
        <w:t xml:space="preserve"> Закон «О бухгалтерском учёте», Положение по ведению бухгалтерского учета и бухгалтерской отчетности в РФ, методические указания </w:t>
      </w:r>
      <w:r w:rsidR="00361EAF" w:rsidRPr="00454B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инвентаризации имущ</w:t>
      </w:r>
      <w:r w:rsidR="00AF3C4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ества и финансовых обязательств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4. Какие виды инвентаризации вы знаете?</w:t>
      </w:r>
    </w:p>
    <w:p w:rsidR="00F2246D" w:rsidRDefault="00316A2A" w:rsidP="00AF3C45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Алгоритм ответа: Полная или час</w:t>
      </w:r>
      <w:r w:rsidR="00AF3C45">
        <w:rPr>
          <w:rFonts w:ascii="Times New Roman" w:hAnsi="Times New Roman"/>
          <w:color w:val="auto"/>
          <w:sz w:val="28"/>
          <w:szCs w:val="28"/>
        </w:rPr>
        <w:t>тичная; Плановая или внезапная.</w:t>
      </w:r>
    </w:p>
    <w:p w:rsidR="00316A2A" w:rsidRPr="00454BA1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5. На каких счетах отражаются результаты инвентаризации?</w:t>
      </w:r>
    </w:p>
    <w:p w:rsidR="00AF3C45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Алгоритм ответа:</w:t>
      </w:r>
      <w:r w:rsidR="00361EAF" w:rsidRPr="00454BA1">
        <w:rPr>
          <w:rFonts w:ascii="Times New Roman" w:hAnsi="Times New Roman"/>
          <w:color w:val="auto"/>
          <w:sz w:val="28"/>
          <w:szCs w:val="28"/>
        </w:rPr>
        <w:t xml:space="preserve"> 94 «Недостачи и потери от порчи ценностей»; </w:t>
      </w:r>
    </w:p>
    <w:p w:rsidR="00316A2A" w:rsidRPr="00454BA1" w:rsidRDefault="00361EAF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91 «Прочие доходы и расходы»</w:t>
      </w:r>
    </w:p>
    <w:p w:rsidR="00316A2A" w:rsidRDefault="00316A2A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D17D6" w:rsidRDefault="00DD40E6" w:rsidP="00FD0F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Критерии оценки:</w:t>
      </w:r>
    </w:p>
    <w:p w:rsidR="00DD40E6" w:rsidRDefault="00DD40E6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За каждый правильный ответ - 1 балл</w:t>
      </w:r>
    </w:p>
    <w:p w:rsidR="00AF3C45" w:rsidRPr="00454BA1" w:rsidRDefault="00AF3C45" w:rsidP="00FD0F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31B" w:rsidRPr="00AF3C45" w:rsidRDefault="00BB0050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3C45">
        <w:rPr>
          <w:rFonts w:ascii="Times New Roman" w:hAnsi="Times New Roman" w:cs="Times New Roman"/>
          <w:color w:val="auto"/>
          <w:sz w:val="28"/>
          <w:szCs w:val="28"/>
        </w:rPr>
        <w:t>Проверка домашнего задания.</w:t>
      </w:r>
      <w:r w:rsidR="00316A2A" w:rsidRPr="00AF3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131B" w:rsidRPr="00AF3C45">
        <w:rPr>
          <w:rFonts w:ascii="Times New Roman" w:hAnsi="Times New Roman"/>
          <w:color w:val="auto"/>
          <w:sz w:val="28"/>
          <w:szCs w:val="28"/>
        </w:rPr>
        <w:t>Мини-рассказ о порядке проведения инвентаризации</w:t>
      </w:r>
      <w:r w:rsidR="003A131B" w:rsidRPr="00AF3C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167B5" w:rsidRDefault="00127B2B" w:rsidP="00316A2A">
      <w:pPr>
        <w:spacing w:line="30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Задание</w:t>
      </w:r>
      <w:r w:rsidR="001646C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№2</w:t>
      </w:r>
      <w:r w:rsidRPr="00454B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Составить мини-рассказ о </w:t>
      </w:r>
      <w:r w:rsidRPr="00454BA1">
        <w:rPr>
          <w:rFonts w:ascii="Times New Roman" w:hAnsi="Times New Roman"/>
          <w:b/>
          <w:color w:val="auto"/>
          <w:sz w:val="28"/>
          <w:szCs w:val="28"/>
        </w:rPr>
        <w:t>порядке проведения инвентаризации.</w:t>
      </w:r>
      <w:r w:rsidR="00AF3C45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127B2B" w:rsidRPr="001167B5" w:rsidRDefault="00AF3C45" w:rsidP="00316A2A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167B5">
        <w:rPr>
          <w:rFonts w:ascii="Times New Roman" w:hAnsi="Times New Roman"/>
          <w:color w:val="auto"/>
          <w:sz w:val="28"/>
          <w:szCs w:val="28"/>
        </w:rPr>
        <w:t xml:space="preserve">При формулировании домашнего задания </w:t>
      </w:r>
      <w:r w:rsidR="001167B5">
        <w:rPr>
          <w:rFonts w:ascii="Times New Roman" w:hAnsi="Times New Roman"/>
          <w:color w:val="auto"/>
          <w:sz w:val="28"/>
          <w:szCs w:val="28"/>
        </w:rPr>
        <w:t xml:space="preserve">на предыдущем уроке </w:t>
      </w:r>
      <w:r w:rsidRPr="001167B5">
        <w:rPr>
          <w:rFonts w:ascii="Times New Roman" w:hAnsi="Times New Roman"/>
          <w:color w:val="auto"/>
          <w:sz w:val="28"/>
          <w:szCs w:val="28"/>
        </w:rPr>
        <w:t>были отражены</w:t>
      </w:r>
      <w:r w:rsidR="001167B5" w:rsidRPr="001167B5">
        <w:rPr>
          <w:rFonts w:ascii="Times New Roman" w:hAnsi="Times New Roman"/>
          <w:color w:val="auto"/>
          <w:sz w:val="28"/>
          <w:szCs w:val="28"/>
        </w:rPr>
        <w:t xml:space="preserve"> требования к </w:t>
      </w:r>
      <w:r w:rsidR="001167B5">
        <w:rPr>
          <w:rFonts w:ascii="Times New Roman" w:hAnsi="Times New Roman"/>
          <w:color w:val="auto"/>
          <w:sz w:val="28"/>
          <w:szCs w:val="28"/>
        </w:rPr>
        <w:t>рассказ</w:t>
      </w:r>
      <w:r w:rsidR="001167B5" w:rsidRPr="001167B5">
        <w:rPr>
          <w:rFonts w:ascii="Times New Roman" w:hAnsi="Times New Roman"/>
          <w:color w:val="auto"/>
          <w:sz w:val="28"/>
          <w:szCs w:val="28"/>
        </w:rPr>
        <w:t xml:space="preserve">у: он должен содержать все этапы проведения инвентаризации, быть кратким, с примерами из </w:t>
      </w:r>
      <w:r w:rsidR="001167B5">
        <w:rPr>
          <w:rFonts w:ascii="Times New Roman" w:hAnsi="Times New Roman"/>
          <w:color w:val="auto"/>
          <w:sz w:val="28"/>
          <w:szCs w:val="28"/>
        </w:rPr>
        <w:t xml:space="preserve">производственной </w:t>
      </w:r>
      <w:r w:rsidR="001167B5" w:rsidRPr="001167B5">
        <w:rPr>
          <w:rFonts w:ascii="Times New Roman" w:hAnsi="Times New Roman"/>
          <w:color w:val="auto"/>
          <w:sz w:val="28"/>
          <w:szCs w:val="28"/>
        </w:rPr>
        <w:t>практики</w:t>
      </w:r>
      <w:r w:rsidR="001167B5">
        <w:rPr>
          <w:rFonts w:ascii="Times New Roman" w:hAnsi="Times New Roman"/>
          <w:color w:val="auto"/>
          <w:sz w:val="28"/>
          <w:szCs w:val="28"/>
        </w:rPr>
        <w:t>.</w:t>
      </w:r>
    </w:p>
    <w:p w:rsidR="00302AEE" w:rsidRPr="00454BA1" w:rsidRDefault="00302AEE" w:rsidP="00316A2A">
      <w:pPr>
        <w:spacing w:line="30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3A131B" w:rsidRPr="00454BA1" w:rsidRDefault="00316A2A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оценки: </w:t>
      </w:r>
    </w:p>
    <w:p w:rsidR="001646C0" w:rsidRPr="001646C0" w:rsidRDefault="001646C0" w:rsidP="001646C0">
      <w:pPr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46C0">
        <w:rPr>
          <w:rFonts w:ascii="Times New Roman" w:hAnsi="Times New Roman" w:cs="Times New Roman"/>
          <w:color w:val="000000" w:themeColor="text1"/>
          <w:sz w:val="28"/>
          <w:szCs w:val="24"/>
        </w:rPr>
        <w:t>2 балла – Рассказ соответствует теме. Обучающий хорошо знает материал по теме своего выступления, быстро и свободно ориентируется в нем. Речь четкая, умеренного темпа. Допускается использование текста. Выступающий имеет контакт с аудиторией. В выступлении имеются примеры из практической деятельности.</w:t>
      </w:r>
    </w:p>
    <w:p w:rsidR="001646C0" w:rsidRPr="001646C0" w:rsidRDefault="001646C0" w:rsidP="001646C0">
      <w:pPr>
        <w:spacing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46C0">
        <w:rPr>
          <w:rFonts w:ascii="Times New Roman" w:hAnsi="Times New Roman" w:cs="Times New Roman"/>
          <w:color w:val="000000" w:themeColor="text1"/>
          <w:sz w:val="28"/>
          <w:szCs w:val="24"/>
        </w:rPr>
        <w:t>1 балл – Рассказ соответствует теме. Обучающий хорошо знает материал по теме своего выступления, но не может быстро и свободно ориентироваться в нем. Речь четкая, умеренного темпа. Допускается использование текста. Выступающий не имеет контакт с аудиторией. В выступлении отсутствуют примеры из практической деятельности.</w:t>
      </w:r>
    </w:p>
    <w:p w:rsidR="00CE4C80" w:rsidRPr="001646C0" w:rsidRDefault="00CE4C80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32"/>
          <w:szCs w:val="28"/>
        </w:rPr>
      </w:pPr>
    </w:p>
    <w:p w:rsidR="00316A2A" w:rsidRDefault="00BB0050" w:rsidP="00316A2A">
      <w:pPr>
        <w:spacing w:line="30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Задание №3</w:t>
      </w:r>
      <w:r w:rsidR="00316A2A" w:rsidRPr="00454B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A131B" w:rsidRPr="00454BA1">
        <w:rPr>
          <w:rFonts w:ascii="Times New Roman" w:hAnsi="Times New Roman"/>
          <w:b/>
          <w:color w:val="auto"/>
          <w:sz w:val="28"/>
          <w:szCs w:val="28"/>
        </w:rPr>
        <w:t>Заполнение инструкции по проведению инвентаризации</w:t>
      </w:r>
    </w:p>
    <w:p w:rsidR="001167B5" w:rsidRPr="001167B5" w:rsidRDefault="001167B5" w:rsidP="00316A2A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167B5">
        <w:rPr>
          <w:rFonts w:ascii="Times New Roman" w:hAnsi="Times New Roman"/>
          <w:color w:val="auto"/>
          <w:sz w:val="28"/>
          <w:szCs w:val="28"/>
        </w:rPr>
        <w:t>Обучающимся</w:t>
      </w:r>
      <w:proofErr w:type="gramEnd"/>
      <w:r w:rsidRPr="001167B5">
        <w:rPr>
          <w:rFonts w:ascii="Times New Roman" w:hAnsi="Times New Roman"/>
          <w:color w:val="auto"/>
          <w:sz w:val="28"/>
          <w:szCs w:val="28"/>
        </w:rPr>
        <w:t xml:space="preserve"> предлагается текст заранее заготовленной инструкции по ее проведению. Необходимо дополнить в инструкции слова, не нарушая смысла операции.</w:t>
      </w:r>
    </w:p>
    <w:p w:rsidR="00127B2B" w:rsidRPr="00454BA1" w:rsidRDefault="00127B2B" w:rsidP="00127B2B">
      <w:pPr>
        <w:spacing w:line="30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b/>
          <w:color w:val="auto"/>
          <w:sz w:val="28"/>
          <w:szCs w:val="28"/>
        </w:rPr>
        <w:t>Задание: Вставить недостающие слова.</w:t>
      </w:r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ind w:left="0" w:firstLine="284"/>
        <w:jc w:val="both"/>
        <w:rPr>
          <w:sz w:val="28"/>
          <w:szCs w:val="28"/>
        </w:rPr>
      </w:pPr>
      <w:r w:rsidRPr="00454BA1">
        <w:rPr>
          <w:sz w:val="28"/>
          <w:szCs w:val="28"/>
        </w:rPr>
        <w:t xml:space="preserve">До начала проверки фактического наличия имущества инвентаризационной ….. надо получить, последние на момент проведения инвентаризации ….. и ….. </w:t>
      </w:r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ind w:left="0" w:firstLine="284"/>
        <w:jc w:val="both"/>
        <w:rPr>
          <w:sz w:val="28"/>
          <w:szCs w:val="28"/>
        </w:rPr>
      </w:pPr>
      <w:r w:rsidRPr="00454BA1">
        <w:rPr>
          <w:sz w:val="28"/>
          <w:szCs w:val="28"/>
        </w:rPr>
        <w:t>Полученные …… заверяются председателем инвентаризационной комиссии с указанием « ….. на "__" __________ 201_ г.", что является основанием для определения бухгалтерией остатков имущества к началу инвентаризации по учетным данным</w:t>
      </w:r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ind w:left="0" w:firstLine="284"/>
        <w:jc w:val="both"/>
        <w:rPr>
          <w:sz w:val="28"/>
          <w:szCs w:val="28"/>
        </w:rPr>
      </w:pPr>
      <w:r w:rsidRPr="00454BA1">
        <w:rPr>
          <w:sz w:val="28"/>
          <w:szCs w:val="28"/>
        </w:rPr>
        <w:t>Расписка, оформляемая</w:t>
      </w:r>
      <w:proofErr w:type="gramStart"/>
      <w:r w:rsidRPr="00454BA1">
        <w:rPr>
          <w:sz w:val="28"/>
          <w:szCs w:val="28"/>
        </w:rPr>
        <w:t xml:space="preserve"> .</w:t>
      </w:r>
      <w:proofErr w:type="gramEnd"/>
      <w:r w:rsidRPr="00454BA1">
        <w:rPr>
          <w:sz w:val="28"/>
          <w:szCs w:val="28"/>
        </w:rPr>
        <w:t xml:space="preserve">.… перед началом ….. , предоставляется инвентаризационной комиссии в день проверки и подтверждает факт того, что к началу ..…  все расходные и приходные документы на имущество сданы ..… в бухгалтерию или переданы комиссии, все ценности, поступившие на их ответственность, оприходованы, а выбывшие - списаны. </w:t>
      </w:r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ind w:left="0" w:firstLine="284"/>
        <w:jc w:val="both"/>
        <w:rPr>
          <w:sz w:val="28"/>
          <w:szCs w:val="28"/>
        </w:rPr>
      </w:pPr>
      <w:r w:rsidRPr="00454BA1">
        <w:rPr>
          <w:sz w:val="28"/>
          <w:szCs w:val="28"/>
        </w:rPr>
        <w:lastRenderedPageBreak/>
        <w:t>Проверяется точность …..</w:t>
      </w:r>
      <w:proofErr w:type="gramStart"/>
      <w:r w:rsidRPr="00454BA1">
        <w:rPr>
          <w:sz w:val="28"/>
          <w:szCs w:val="28"/>
        </w:rPr>
        <w:t xml:space="preserve"> ,</w:t>
      </w:r>
      <w:proofErr w:type="gramEnd"/>
      <w:r w:rsidRPr="00454BA1">
        <w:rPr>
          <w:sz w:val="28"/>
          <w:szCs w:val="28"/>
        </w:rPr>
        <w:t xml:space="preserve"> и срок их клеймения. </w:t>
      </w:r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ind w:left="0" w:firstLine="284"/>
        <w:jc w:val="both"/>
        <w:rPr>
          <w:sz w:val="28"/>
          <w:szCs w:val="28"/>
        </w:rPr>
      </w:pPr>
      <w:r w:rsidRPr="00454BA1">
        <w:rPr>
          <w:sz w:val="28"/>
          <w:szCs w:val="28"/>
        </w:rPr>
        <w:t>Пломбируются все</w:t>
      </w:r>
      <w:proofErr w:type="gramStart"/>
      <w:r w:rsidRPr="00454BA1">
        <w:rPr>
          <w:sz w:val="28"/>
          <w:szCs w:val="28"/>
        </w:rPr>
        <w:t xml:space="preserve"> .</w:t>
      </w:r>
      <w:proofErr w:type="gramEnd"/>
      <w:r w:rsidRPr="00454BA1">
        <w:rPr>
          <w:sz w:val="28"/>
          <w:szCs w:val="28"/>
        </w:rPr>
        <w:t>.… .</w:t>
      </w:r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jc w:val="both"/>
        <w:rPr>
          <w:sz w:val="28"/>
          <w:szCs w:val="28"/>
        </w:rPr>
      </w:pPr>
      <w:r w:rsidRPr="00454BA1">
        <w:rPr>
          <w:sz w:val="28"/>
          <w:szCs w:val="28"/>
        </w:rPr>
        <w:t>Перед началом инвентаризации проводится снятие показаний счетчиков, подсчет ……</w:t>
      </w:r>
      <w:proofErr w:type="gramStart"/>
      <w:r w:rsidRPr="00454BA1">
        <w:rPr>
          <w:sz w:val="28"/>
          <w:szCs w:val="28"/>
        </w:rPr>
        <w:t xml:space="preserve"> .</w:t>
      </w:r>
      <w:proofErr w:type="gramEnd"/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ind w:left="0" w:firstLine="284"/>
        <w:jc w:val="both"/>
        <w:rPr>
          <w:sz w:val="28"/>
          <w:szCs w:val="28"/>
        </w:rPr>
      </w:pPr>
      <w:r w:rsidRPr="00454BA1">
        <w:rPr>
          <w:sz w:val="28"/>
          <w:szCs w:val="28"/>
        </w:rPr>
        <w:t>Фактическое наличие имущества при инвентаризации определяют путем обязательного</w:t>
      </w:r>
      <w:proofErr w:type="gramStart"/>
      <w:r w:rsidRPr="00454BA1">
        <w:rPr>
          <w:sz w:val="28"/>
          <w:szCs w:val="28"/>
        </w:rPr>
        <w:t xml:space="preserve"> .</w:t>
      </w:r>
      <w:proofErr w:type="gramEnd"/>
      <w:r w:rsidRPr="00454BA1">
        <w:rPr>
          <w:sz w:val="28"/>
          <w:szCs w:val="28"/>
        </w:rPr>
        <w:t>.… , ….. , ….. .</w:t>
      </w:r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ind w:left="0" w:firstLine="284"/>
        <w:jc w:val="both"/>
        <w:rPr>
          <w:sz w:val="28"/>
          <w:szCs w:val="28"/>
        </w:rPr>
      </w:pPr>
      <w:r w:rsidRPr="00454BA1">
        <w:rPr>
          <w:sz w:val="28"/>
          <w:szCs w:val="28"/>
        </w:rPr>
        <w:t>Полученные данные инвентаризационные комиссия заносит в …..</w:t>
      </w:r>
      <w:proofErr w:type="gramStart"/>
      <w:r w:rsidRPr="00454BA1">
        <w:rPr>
          <w:sz w:val="28"/>
          <w:szCs w:val="28"/>
        </w:rPr>
        <w:t xml:space="preserve"> .</w:t>
      </w:r>
      <w:proofErr w:type="gramEnd"/>
      <w:r w:rsidRPr="00454BA1">
        <w:rPr>
          <w:sz w:val="28"/>
          <w:szCs w:val="28"/>
        </w:rPr>
        <w:t xml:space="preserve"> После этого материально ответственные лица в …</w:t>
      </w:r>
      <w:r w:rsidR="00CE4C80" w:rsidRPr="00454BA1">
        <w:rPr>
          <w:sz w:val="28"/>
          <w:szCs w:val="28"/>
        </w:rPr>
        <w:t>..</w:t>
      </w:r>
      <w:r w:rsidRPr="00454BA1">
        <w:rPr>
          <w:sz w:val="28"/>
          <w:szCs w:val="28"/>
        </w:rPr>
        <w:t xml:space="preserve"> должны расписаться в том, что они присутствовали при проведении инвентаризации.</w:t>
      </w:r>
    </w:p>
    <w:p w:rsidR="00127B2B" w:rsidRPr="00454BA1" w:rsidRDefault="00127B2B" w:rsidP="00127B2B">
      <w:pPr>
        <w:pStyle w:val="af0"/>
        <w:numPr>
          <w:ilvl w:val="0"/>
          <w:numId w:val="39"/>
        </w:numPr>
        <w:spacing w:line="300" w:lineRule="auto"/>
        <w:ind w:left="0" w:firstLine="284"/>
        <w:jc w:val="both"/>
        <w:rPr>
          <w:sz w:val="28"/>
          <w:szCs w:val="28"/>
        </w:rPr>
      </w:pPr>
      <w:r w:rsidRPr="00454BA1">
        <w:rPr>
          <w:sz w:val="28"/>
          <w:szCs w:val="28"/>
        </w:rPr>
        <w:t>…..  подписывают все члены инвентаризационной комиссии и материально ответственные лица. В конце …..  материально ответственные лица дают</w:t>
      </w:r>
      <w:proofErr w:type="gramStart"/>
      <w:r w:rsidRPr="00454BA1">
        <w:rPr>
          <w:sz w:val="28"/>
          <w:szCs w:val="28"/>
        </w:rPr>
        <w:t xml:space="preserve"> .</w:t>
      </w:r>
      <w:proofErr w:type="gramEnd"/>
      <w:r w:rsidRPr="00454BA1">
        <w:rPr>
          <w:sz w:val="28"/>
          <w:szCs w:val="28"/>
        </w:rPr>
        <w:t>.… 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3A131B" w:rsidRPr="00454BA1" w:rsidRDefault="003A131B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оценки: </w:t>
      </w:r>
    </w:p>
    <w:p w:rsidR="003A131B" w:rsidRPr="00454BA1" w:rsidRDefault="003A131B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5 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>баллов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>Вставлены все пропущенные слова в соответствии с текстом задания. Допускается не точность не более чем в одном предложении. Количество правильных слов от 18-20.</w:t>
      </w:r>
    </w:p>
    <w:p w:rsidR="003A131B" w:rsidRPr="00454BA1" w:rsidRDefault="003A131B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4 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>балла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>Вставлены все пропущенные слова в соответствии с текстом задания. Допускается не точность не более чем в двух предложениях. Количество правильных слов от 15-17.</w:t>
      </w:r>
    </w:p>
    <w:p w:rsidR="0011219C" w:rsidRPr="00454BA1" w:rsidRDefault="003A131B" w:rsidP="0011219C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3 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>балла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>Вставлены все пропущенные слова в соответствии с текстом задания. Допускается не точность не более чем в половине предложений. Количество правильных слов от 10 - 14</w:t>
      </w:r>
    </w:p>
    <w:p w:rsidR="003A131B" w:rsidRDefault="003A131B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>балла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gramStart"/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Вставлены слова </w:t>
      </w:r>
      <w:r w:rsidR="001517CF" w:rsidRPr="00454BA1">
        <w:rPr>
          <w:rFonts w:ascii="Times New Roman" w:hAnsi="Times New Roman" w:cs="Times New Roman"/>
          <w:color w:val="auto"/>
          <w:sz w:val="28"/>
          <w:szCs w:val="28"/>
        </w:rPr>
        <w:t>не всегда соответствуют</w:t>
      </w:r>
      <w:proofErr w:type="gramEnd"/>
      <w:r w:rsidR="001517CF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тексту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задания. </w:t>
      </w:r>
      <w:r w:rsidR="001517CF" w:rsidRPr="00454BA1">
        <w:rPr>
          <w:rFonts w:ascii="Times New Roman" w:hAnsi="Times New Roman" w:cs="Times New Roman"/>
          <w:color w:val="auto"/>
          <w:sz w:val="28"/>
          <w:szCs w:val="28"/>
        </w:rPr>
        <w:t>Не точность</w:t>
      </w:r>
      <w:r w:rsidR="0011219C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более чем в половине предложений. Количество правильных </w:t>
      </w:r>
      <w:r w:rsidR="001517CF" w:rsidRPr="00454BA1">
        <w:rPr>
          <w:rFonts w:ascii="Times New Roman" w:hAnsi="Times New Roman" w:cs="Times New Roman"/>
          <w:color w:val="auto"/>
          <w:sz w:val="28"/>
          <w:szCs w:val="28"/>
        </w:rPr>
        <w:t>слов менее 10</w:t>
      </w:r>
    </w:p>
    <w:p w:rsidR="001167B5" w:rsidRPr="00454BA1" w:rsidRDefault="001167B5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6A2A" w:rsidRDefault="00DD40E6" w:rsidP="00316A2A">
      <w:pPr>
        <w:spacing w:line="30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D40E6">
        <w:rPr>
          <w:rFonts w:ascii="Times New Roman" w:hAnsi="Times New Roman" w:cs="Times New Roman"/>
          <w:b/>
          <w:color w:val="auto"/>
          <w:sz w:val="28"/>
          <w:szCs w:val="28"/>
        </w:rPr>
        <w:t>Задание №4</w:t>
      </w:r>
      <w:r w:rsidR="003A131B" w:rsidRPr="00DD4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A131B" w:rsidRPr="00DD40E6">
        <w:rPr>
          <w:rFonts w:ascii="Times New Roman" w:hAnsi="Times New Roman"/>
          <w:b/>
          <w:color w:val="auto"/>
          <w:sz w:val="28"/>
          <w:szCs w:val="28"/>
        </w:rPr>
        <w:t xml:space="preserve">Викторина «Особенности инвентаризации </w:t>
      </w:r>
      <w:r w:rsidR="001167B5">
        <w:rPr>
          <w:rFonts w:ascii="Times New Roman" w:hAnsi="Times New Roman"/>
          <w:b/>
          <w:color w:val="auto"/>
          <w:sz w:val="28"/>
          <w:szCs w:val="28"/>
        </w:rPr>
        <w:t>в</w:t>
      </w:r>
      <w:r w:rsidR="003A131B" w:rsidRPr="00DD40E6">
        <w:rPr>
          <w:rFonts w:ascii="Times New Roman" w:hAnsi="Times New Roman"/>
          <w:b/>
          <w:color w:val="auto"/>
          <w:sz w:val="28"/>
          <w:szCs w:val="28"/>
        </w:rPr>
        <w:t xml:space="preserve"> производстве»</w:t>
      </w:r>
    </w:p>
    <w:p w:rsidR="001167B5" w:rsidRPr="001167B5" w:rsidRDefault="001167B5" w:rsidP="00316A2A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167B5">
        <w:rPr>
          <w:rFonts w:ascii="Times New Roman" w:hAnsi="Times New Roman"/>
          <w:color w:val="auto"/>
          <w:sz w:val="28"/>
          <w:szCs w:val="28"/>
        </w:rPr>
        <w:t>Данное задание помогает закрепить полученные знания по теме «Инвентаризация в производстве», раскрыть особенности ее проведения на производстве в предприятиях общественного питания.</w:t>
      </w:r>
    </w:p>
    <w:p w:rsidR="00DF55CE" w:rsidRDefault="00DF55CE" w:rsidP="00316A2A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7B2B" w:rsidRPr="00454BA1" w:rsidRDefault="00127B2B" w:rsidP="00316A2A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b/>
          <w:color w:val="auto"/>
          <w:sz w:val="28"/>
          <w:szCs w:val="28"/>
        </w:rPr>
        <w:t>Задание: Выбрать правильный ответ.</w:t>
      </w: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BA1" w:rsidRPr="00454BA1" w:rsidTr="001316D7">
        <w:tc>
          <w:tcPr>
            <w:tcW w:w="9345" w:type="dxa"/>
            <w:gridSpan w:val="2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lastRenderedPageBreak/>
              <w:t>1. Что записывается в инвентаризационную опись при инвентаризации в производстве?</w:t>
            </w:r>
          </w:p>
        </w:tc>
      </w:tr>
      <w:tr w:rsidR="00454BA1" w:rsidRPr="00454BA1" w:rsidTr="001316D7">
        <w:trPr>
          <w:trHeight w:val="507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Сырье, полуфабрикаты, готовые изделия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Сырье, готовые изделия</w:t>
            </w:r>
          </w:p>
        </w:tc>
      </w:tr>
      <w:tr w:rsidR="00454BA1" w:rsidRPr="00454BA1" w:rsidTr="001316D7">
        <w:trPr>
          <w:trHeight w:val="571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 Сырье, полуфабрикаты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Г) Полуфабрикаты, готовые изделия</w:t>
            </w:r>
          </w:p>
        </w:tc>
      </w:tr>
    </w:tbl>
    <w:p w:rsidR="00127B2B" w:rsidRPr="00454BA1" w:rsidRDefault="00127B2B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BA1" w:rsidRPr="00454BA1" w:rsidTr="001316D7">
        <w:trPr>
          <w:trHeight w:val="70"/>
        </w:trPr>
        <w:tc>
          <w:tcPr>
            <w:tcW w:w="9345" w:type="dxa"/>
            <w:gridSpan w:val="2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2. Как проводится проверка фактических остатков продуктов?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По каждому виду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Б) По каждому виду и сорту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Не зависит от вида или сорта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По каждому сорту</w:t>
            </w:r>
          </w:p>
        </w:tc>
      </w:tr>
      <w:tr w:rsidR="00454BA1" w:rsidRPr="00454BA1" w:rsidTr="001316D7">
        <w:trPr>
          <w:trHeight w:val="70"/>
        </w:trPr>
        <w:tc>
          <w:tcPr>
            <w:tcW w:w="9345" w:type="dxa"/>
            <w:gridSpan w:val="2"/>
            <w:vAlign w:val="center"/>
          </w:tcPr>
          <w:p w:rsidR="00127B2B" w:rsidRPr="00454BA1" w:rsidRDefault="00F62751" w:rsidP="001316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3</w:t>
            </w:r>
            <w:r w:rsidR="00127B2B"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. Как проводится проверка фактических остатков продуктов?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По каждому виду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Б) По каждому виду и сорту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Не зависит от вида или сорта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По каждому сорту</w:t>
            </w:r>
          </w:p>
        </w:tc>
      </w:tr>
    </w:tbl>
    <w:p w:rsidR="00127B2B" w:rsidRPr="00454BA1" w:rsidRDefault="00127B2B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BA1" w:rsidRPr="00454BA1" w:rsidTr="001316D7">
        <w:trPr>
          <w:trHeight w:val="475"/>
        </w:trPr>
        <w:tc>
          <w:tcPr>
            <w:tcW w:w="9345" w:type="dxa"/>
            <w:gridSpan w:val="2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4. Как пересчитывают при инвентаризации вторые блюда?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По количеству порций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Б) По количеству порций, взвешенных для определения полноты закладки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В) По количеству порций, с соблюдением норм выхода 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По количеству порций, взвешенных для определения полноты закладки и с соблюдением норм выхода</w:t>
            </w:r>
          </w:p>
        </w:tc>
      </w:tr>
    </w:tbl>
    <w:p w:rsidR="00127B2B" w:rsidRPr="00454BA1" w:rsidRDefault="00127B2B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BA1" w:rsidRPr="00454BA1" w:rsidTr="001316D7">
        <w:trPr>
          <w:trHeight w:val="475"/>
        </w:trPr>
        <w:tc>
          <w:tcPr>
            <w:tcW w:w="9345" w:type="dxa"/>
            <w:gridSpan w:val="2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5. Как записываются остатки полуфабрикатов и готовых изделий, если ведется количественно-суммовой учет продуктов?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По наименованию и количеству порций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Б) По количеству порций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По наименованию и количеству сырья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По факту</w:t>
            </w:r>
          </w:p>
        </w:tc>
      </w:tr>
    </w:tbl>
    <w:p w:rsidR="00127B2B" w:rsidRPr="00454BA1" w:rsidRDefault="00127B2B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BA1" w:rsidRPr="00454BA1" w:rsidTr="001316D7">
        <w:trPr>
          <w:trHeight w:val="475"/>
        </w:trPr>
        <w:tc>
          <w:tcPr>
            <w:tcW w:w="9345" w:type="dxa"/>
            <w:gridSpan w:val="2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6.</w:t>
            </w: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Как записываются остатки полуфабрикатов и готовых изделий, если ведется суммовой учет продуктов?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Путем пересчета сырья, на количество порций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По количеству порций, путем пересчета и перевешивания</w:t>
            </w:r>
          </w:p>
        </w:tc>
      </w:tr>
      <w:tr w:rsidR="00454BA1" w:rsidRPr="00454BA1" w:rsidTr="001316D7">
        <w:trPr>
          <w:trHeight w:val="475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По наименованию и количеству сырья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Без пересчета на сырье, по норме закладки</w:t>
            </w:r>
          </w:p>
        </w:tc>
      </w:tr>
    </w:tbl>
    <w:p w:rsidR="00127B2B" w:rsidRPr="00454BA1" w:rsidRDefault="00127B2B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54BA1" w:rsidRPr="00454BA1" w:rsidTr="001316D7">
        <w:trPr>
          <w:trHeight w:val="475"/>
        </w:trPr>
        <w:tc>
          <w:tcPr>
            <w:tcW w:w="9345" w:type="dxa"/>
            <w:gridSpan w:val="2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7. В какие сроки проводиться инвентаризация в производстве?</w:t>
            </w:r>
          </w:p>
        </w:tc>
      </w:tr>
      <w:tr w:rsidR="00454BA1" w:rsidRPr="00454BA1" w:rsidTr="001316D7">
        <w:trPr>
          <w:trHeight w:val="452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Ежемесячно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Один раз в два месяца</w:t>
            </w:r>
          </w:p>
        </w:tc>
      </w:tr>
      <w:tr w:rsidR="00454BA1" w:rsidRPr="00454BA1" w:rsidTr="001316D7">
        <w:trPr>
          <w:trHeight w:val="452"/>
        </w:trPr>
        <w:tc>
          <w:tcPr>
            <w:tcW w:w="4672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Ежеквартально</w:t>
            </w:r>
          </w:p>
        </w:tc>
        <w:tc>
          <w:tcPr>
            <w:tcW w:w="4673" w:type="dxa"/>
            <w:vAlign w:val="center"/>
          </w:tcPr>
          <w:p w:rsidR="00127B2B" w:rsidRPr="00454BA1" w:rsidRDefault="00127B2B" w:rsidP="001316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Один раз в год</w:t>
            </w:r>
          </w:p>
        </w:tc>
      </w:tr>
    </w:tbl>
    <w:p w:rsidR="001517CF" w:rsidRPr="00454BA1" w:rsidRDefault="001517CF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31B" w:rsidRPr="00454BA1" w:rsidRDefault="003A131B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Критерии оценки: </w:t>
      </w:r>
    </w:p>
    <w:p w:rsidR="003A131B" w:rsidRPr="00454BA1" w:rsidRDefault="001517CF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За каждый правильный ответ - 1 балл</w:t>
      </w:r>
    </w:p>
    <w:p w:rsidR="003A131B" w:rsidRPr="00454BA1" w:rsidRDefault="003A131B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4B2D" w:rsidRDefault="00F04B2D" w:rsidP="00F04B2D">
      <w:pPr>
        <w:spacing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Выполнение заданий практической работы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6A2A" w:rsidRDefault="00316A2A" w:rsidP="00316A2A">
      <w:pPr>
        <w:spacing w:line="30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D40E6">
        <w:rPr>
          <w:rFonts w:ascii="Times New Roman" w:hAnsi="Times New Roman" w:cs="Times New Roman"/>
          <w:b/>
          <w:color w:val="auto"/>
          <w:sz w:val="28"/>
          <w:szCs w:val="28"/>
        </w:rPr>
        <w:t>Задание №</w:t>
      </w:r>
      <w:r w:rsidR="00BB0050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DD4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A131B" w:rsidRPr="00DD40E6">
        <w:rPr>
          <w:rFonts w:ascii="Times New Roman" w:hAnsi="Times New Roman"/>
          <w:b/>
          <w:color w:val="auto"/>
          <w:sz w:val="28"/>
          <w:szCs w:val="28"/>
        </w:rPr>
        <w:t>Документальное оформление инвентаризации – заполнение инвентаризационной описи</w:t>
      </w:r>
    </w:p>
    <w:p w:rsidR="00DF55CE" w:rsidRPr="00DF55CE" w:rsidRDefault="00DF55CE" w:rsidP="00316A2A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F55CE">
        <w:rPr>
          <w:rFonts w:ascii="Times New Roman" w:hAnsi="Times New Roman"/>
          <w:color w:val="auto"/>
          <w:sz w:val="28"/>
          <w:szCs w:val="28"/>
        </w:rPr>
        <w:t xml:space="preserve">Данное задание является важным для будущей профессиональной деятельности, так как помогает подготовиться к основному виду деятельности </w:t>
      </w:r>
      <w:r w:rsidRPr="00DF55CE">
        <w:rPr>
          <w:rFonts w:ascii="Times New Roman" w:hAnsi="Times New Roman" w:cs="Times New Roman"/>
          <w:color w:val="auto"/>
          <w:sz w:val="28"/>
          <w:szCs w:val="28"/>
        </w:rPr>
        <w:t>документированию хозяйственных операций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Обучающие должны </w:t>
      </w:r>
      <w:r w:rsidR="009825BB">
        <w:rPr>
          <w:rFonts w:ascii="Times New Roman" w:hAnsi="Times New Roman" w:cs="Times New Roman"/>
          <w:color w:val="auto"/>
          <w:sz w:val="28"/>
          <w:szCs w:val="28"/>
        </w:rPr>
        <w:t xml:space="preserve">заполнить не </w:t>
      </w:r>
      <w:r w:rsidR="00F04B2D">
        <w:rPr>
          <w:rFonts w:ascii="Times New Roman" w:hAnsi="Times New Roman" w:cs="Times New Roman"/>
          <w:color w:val="auto"/>
          <w:sz w:val="28"/>
          <w:szCs w:val="28"/>
        </w:rPr>
        <w:t>только обязательные</w:t>
      </w:r>
      <w:r w:rsidR="009825BB">
        <w:rPr>
          <w:rFonts w:ascii="Times New Roman" w:hAnsi="Times New Roman" w:cs="Times New Roman"/>
          <w:color w:val="auto"/>
          <w:sz w:val="28"/>
          <w:szCs w:val="28"/>
        </w:rPr>
        <w:t xml:space="preserve"> реквизиты, но </w:t>
      </w:r>
      <w:r w:rsidR="00F04B2D">
        <w:rPr>
          <w:rFonts w:ascii="Times New Roman" w:hAnsi="Times New Roman" w:cs="Times New Roman"/>
          <w:color w:val="auto"/>
          <w:sz w:val="28"/>
          <w:szCs w:val="28"/>
        </w:rPr>
        <w:t xml:space="preserve">и дополнительные </w:t>
      </w:r>
      <w:proofErr w:type="gramStart"/>
      <w:r w:rsidR="009825BB">
        <w:rPr>
          <w:rFonts w:ascii="Times New Roman" w:hAnsi="Times New Roman" w:cs="Times New Roman"/>
          <w:color w:val="auto"/>
          <w:sz w:val="28"/>
          <w:szCs w:val="28"/>
        </w:rPr>
        <w:t>данные</w:t>
      </w:r>
      <w:proofErr w:type="gramEnd"/>
      <w:r w:rsidR="00F04B2D">
        <w:rPr>
          <w:rFonts w:ascii="Times New Roman" w:hAnsi="Times New Roman" w:cs="Times New Roman"/>
          <w:color w:val="auto"/>
          <w:sz w:val="28"/>
          <w:szCs w:val="28"/>
        </w:rPr>
        <w:t xml:space="preserve"> указанные в задании.</w:t>
      </w:r>
    </w:p>
    <w:p w:rsidR="005860D6" w:rsidRPr="00DD40E6" w:rsidRDefault="005860D6" w:rsidP="00316A2A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D40E6">
        <w:rPr>
          <w:rFonts w:ascii="Times New Roman" w:hAnsi="Times New Roman"/>
          <w:color w:val="auto"/>
          <w:sz w:val="28"/>
          <w:szCs w:val="28"/>
        </w:rPr>
        <w:t xml:space="preserve">Задание: </w:t>
      </w:r>
    </w:p>
    <w:p w:rsidR="005860D6" w:rsidRPr="00454BA1" w:rsidRDefault="005860D6" w:rsidP="00316A2A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1517CF" w:rsidRPr="00454BA1">
        <w:rPr>
          <w:rFonts w:ascii="Times New Roman" w:hAnsi="Times New Roman"/>
          <w:color w:val="auto"/>
          <w:sz w:val="28"/>
          <w:szCs w:val="28"/>
        </w:rPr>
        <w:t>Заполнить обязательные реквизиты в инвентаризационной описи.</w:t>
      </w:r>
    </w:p>
    <w:p w:rsidR="005860D6" w:rsidRPr="00454BA1" w:rsidRDefault="005860D6" w:rsidP="00127B2B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1517CF" w:rsidRPr="00454BA1">
        <w:rPr>
          <w:rFonts w:ascii="Times New Roman" w:hAnsi="Times New Roman"/>
          <w:color w:val="auto"/>
          <w:sz w:val="28"/>
          <w:szCs w:val="28"/>
        </w:rPr>
        <w:t>Заполнить дополнительные реквизиты.</w:t>
      </w:r>
    </w:p>
    <w:p w:rsidR="001517CF" w:rsidRPr="00454BA1" w:rsidRDefault="001517CF" w:rsidP="00127B2B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3. Заполнить в описи таблицу фактического наличия продуктов и денежных средств.</w:t>
      </w:r>
    </w:p>
    <w:p w:rsidR="001517CF" w:rsidRPr="00454BA1" w:rsidRDefault="001517CF" w:rsidP="00127B2B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4. Подсчитать итоги по количеству порядковых номеров, по общему количеству единиц наименований ценностей, сумму.</w:t>
      </w:r>
    </w:p>
    <w:p w:rsidR="001517CF" w:rsidRPr="00454BA1" w:rsidRDefault="001517CF" w:rsidP="00127B2B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5. Проставить необходимые подписи.</w:t>
      </w:r>
    </w:p>
    <w:p w:rsidR="00DD40E6" w:rsidRDefault="00DD40E6" w:rsidP="005860D6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860D6" w:rsidRPr="00454BA1" w:rsidRDefault="005860D6" w:rsidP="005860D6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b/>
          <w:color w:val="auto"/>
          <w:sz w:val="26"/>
          <w:szCs w:val="26"/>
        </w:rPr>
        <w:t>Задача: Составить инвентаризационную опись № 2 от 22 января 2019 г. о снятии остатков продуктов, полуфабрикатов и готовых и готовых изделий кухни в столовой № 5.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color w:val="auto"/>
          <w:sz w:val="26"/>
          <w:szCs w:val="26"/>
        </w:rPr>
        <w:t>Инвентаризация проведена по распоряжению руководителя № 1 от 21.01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color w:val="auto"/>
          <w:sz w:val="26"/>
          <w:szCs w:val="26"/>
        </w:rPr>
        <w:t>Начало инвентаризации в 12-10 ч, окончание 14-00 ч.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color w:val="auto"/>
          <w:sz w:val="26"/>
          <w:szCs w:val="26"/>
        </w:rPr>
        <w:t>Состав комиссии: Председатель – зам. директора – Петренко Р.Д.;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  <w:t>Члены комиссии: бухгалтер – Миронова Т.Л.;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454BA1">
        <w:rPr>
          <w:rFonts w:ascii="Times New Roman" w:hAnsi="Times New Roman" w:cs="Times New Roman"/>
          <w:color w:val="auto"/>
          <w:sz w:val="26"/>
          <w:szCs w:val="26"/>
        </w:rPr>
        <w:tab/>
        <w:t>Зав. производством – Савченко П.О.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color w:val="auto"/>
          <w:sz w:val="26"/>
          <w:szCs w:val="26"/>
        </w:rPr>
        <w:t xml:space="preserve">Комиссия произвела снятие остатков продуктов, полуфабрикатов и готовых изделий кухни и установила: 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color w:val="auto"/>
          <w:sz w:val="26"/>
          <w:szCs w:val="26"/>
        </w:rPr>
        <w:t>1. Фактическое наличие продуктов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179"/>
        <w:gridCol w:w="1179"/>
        <w:gridCol w:w="1180"/>
      </w:tblGrid>
      <w:tr w:rsidR="00454BA1" w:rsidRPr="00454BA1" w:rsidTr="001316D7">
        <w:tc>
          <w:tcPr>
            <w:tcW w:w="704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5103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продуктов, полуфабрикатов, готовых изделий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Цена (руб.)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 (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кг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1180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Сумма</w:t>
            </w:r>
          </w:p>
        </w:tc>
      </w:tr>
      <w:tr w:rsidR="00454BA1" w:rsidRPr="00454BA1" w:rsidTr="001316D7">
        <w:tc>
          <w:tcPr>
            <w:tcW w:w="704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5103" w:type="dxa"/>
            <w:vAlign w:val="center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Говядина 1 категории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360-00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20,0</w:t>
            </w:r>
          </w:p>
        </w:tc>
        <w:tc>
          <w:tcPr>
            <w:tcW w:w="1180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54BA1" w:rsidRPr="00454BA1" w:rsidTr="001316D7">
        <w:tc>
          <w:tcPr>
            <w:tcW w:w="704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5103" w:type="dxa"/>
            <w:vAlign w:val="center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Огурцы свежие, парниковые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216-00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11,0</w:t>
            </w:r>
          </w:p>
        </w:tc>
        <w:tc>
          <w:tcPr>
            <w:tcW w:w="1180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54BA1" w:rsidRPr="00454BA1" w:rsidTr="001316D7">
        <w:tc>
          <w:tcPr>
            <w:tcW w:w="704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5103" w:type="dxa"/>
            <w:vAlign w:val="center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Помидоры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260-00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8,0</w:t>
            </w:r>
          </w:p>
        </w:tc>
        <w:tc>
          <w:tcPr>
            <w:tcW w:w="1180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54BA1" w:rsidRPr="00454BA1" w:rsidTr="001316D7">
        <w:tc>
          <w:tcPr>
            <w:tcW w:w="704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5103" w:type="dxa"/>
            <w:vAlign w:val="center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Сахар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80-00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3,0</w:t>
            </w:r>
          </w:p>
        </w:tc>
        <w:tc>
          <w:tcPr>
            <w:tcW w:w="1180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54BA1" w:rsidRPr="00454BA1" w:rsidTr="001316D7">
        <w:tc>
          <w:tcPr>
            <w:tcW w:w="704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5103" w:type="dxa"/>
            <w:vAlign w:val="center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Картофель свежий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55-00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10,0</w:t>
            </w:r>
          </w:p>
        </w:tc>
        <w:tc>
          <w:tcPr>
            <w:tcW w:w="1180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54BA1" w:rsidRPr="00454BA1" w:rsidTr="001316D7">
        <w:tc>
          <w:tcPr>
            <w:tcW w:w="704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5103" w:type="dxa"/>
            <w:vAlign w:val="center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Чай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190-00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1,0</w:t>
            </w:r>
          </w:p>
        </w:tc>
        <w:tc>
          <w:tcPr>
            <w:tcW w:w="1180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54BA1" w:rsidRPr="00454BA1" w:rsidTr="001316D7">
        <w:tc>
          <w:tcPr>
            <w:tcW w:w="704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103" w:type="dxa"/>
            <w:vAlign w:val="center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</w:t>
            </w: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79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80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454BA1">
        <w:rPr>
          <w:rFonts w:ascii="Times New Roman" w:hAnsi="Times New Roman" w:cs="Times New Roman"/>
          <w:color w:val="auto"/>
          <w:sz w:val="26"/>
          <w:szCs w:val="26"/>
        </w:rPr>
        <w:t>2. Остатки денежных сре</w:t>
      </w:r>
      <w:proofErr w:type="gramStart"/>
      <w:r w:rsidRPr="00454BA1">
        <w:rPr>
          <w:rFonts w:ascii="Times New Roman" w:hAnsi="Times New Roman" w:cs="Times New Roman"/>
          <w:color w:val="auto"/>
          <w:sz w:val="26"/>
          <w:szCs w:val="26"/>
        </w:rPr>
        <w:t>дств в к</w:t>
      </w:r>
      <w:proofErr w:type="gramEnd"/>
      <w:r w:rsidRPr="00454BA1">
        <w:rPr>
          <w:rFonts w:ascii="Times New Roman" w:hAnsi="Times New Roman" w:cs="Times New Roman"/>
          <w:color w:val="auto"/>
          <w:sz w:val="26"/>
          <w:szCs w:val="26"/>
        </w:rPr>
        <w:t>ассе 52630 руб.</w:t>
      </w:r>
    </w:p>
    <w:p w:rsidR="00302AEE" w:rsidRDefault="00302AEE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31B" w:rsidRPr="00454BA1" w:rsidRDefault="003A131B" w:rsidP="003A131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оценки: </w:t>
      </w:r>
    </w:p>
    <w:p w:rsidR="001517CF" w:rsidRPr="00454BA1" w:rsidRDefault="001517CF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5 баллов – </w:t>
      </w:r>
      <w:r w:rsidR="002F460D" w:rsidRPr="00454BA1">
        <w:rPr>
          <w:rFonts w:ascii="Times New Roman" w:hAnsi="Times New Roman" w:cs="Times New Roman"/>
          <w:color w:val="auto"/>
          <w:sz w:val="28"/>
          <w:szCs w:val="28"/>
        </w:rPr>
        <w:t>Заполнены все обязательные и дополнительные реквизиты, свободные ст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2F460D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оки прочёркнуты. Правильно произведена таксировка по каждому наименованию продуктов. Точно </w:t>
      </w:r>
      <w:proofErr w:type="gramStart"/>
      <w:r w:rsidR="002F460D" w:rsidRPr="00454BA1">
        <w:rPr>
          <w:rFonts w:ascii="Times New Roman" w:hAnsi="Times New Roman" w:cs="Times New Roman"/>
          <w:color w:val="auto"/>
          <w:sz w:val="28"/>
          <w:szCs w:val="28"/>
        </w:rPr>
        <w:t>подсчитаны</w:t>
      </w:r>
      <w:proofErr w:type="gramEnd"/>
      <w:r w:rsidR="002F460D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общее количество и сумма. Отсутствуют не оговоренные исправления.  </w:t>
      </w:r>
    </w:p>
    <w:p w:rsidR="001517CF" w:rsidRPr="00454BA1" w:rsidRDefault="001517CF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4 балла – </w:t>
      </w:r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Заполнены все обязательные и дополнительные реквизиты, свободные 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оки </w:t>
      </w:r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прочёркнуты. Допускаются ошибки в таксировки по отдельным наименованиям продуктов. Не точно </w:t>
      </w:r>
      <w:proofErr w:type="gramStart"/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>подсчитаны</w:t>
      </w:r>
      <w:proofErr w:type="gramEnd"/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общее количество и сумма. Имеются не оговоренные исправления.  </w:t>
      </w:r>
    </w:p>
    <w:p w:rsidR="001517CF" w:rsidRPr="00454BA1" w:rsidRDefault="001517CF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3 балла – </w:t>
      </w:r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Заполнены все обязательные и дополнительные реквизиты, свободные 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оки </w:t>
      </w:r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не прочёркнуты. Допускаются ошибки в таксировки по отдельным наименованиям продуктов. Не </w:t>
      </w:r>
      <w:proofErr w:type="gramStart"/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>подсчитаны</w:t>
      </w:r>
      <w:proofErr w:type="gramEnd"/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общее количество и сумма. Имеются не оговоренные исправления.  </w:t>
      </w:r>
    </w:p>
    <w:p w:rsidR="00DF7D1D" w:rsidRDefault="001517CF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2 балла – </w:t>
      </w:r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Заполнены не все обязательные и дополнительные реквизиты, свободные 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оки </w:t>
      </w:r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не прочёркнуты. Допускаются ошибки в таксировки по наименованиям продуктов. Не </w:t>
      </w:r>
      <w:proofErr w:type="gramStart"/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>подсчитаны</w:t>
      </w:r>
      <w:proofErr w:type="gramEnd"/>
      <w:r w:rsidR="00777124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общее количество и сумма. Имеются исправления.  </w:t>
      </w:r>
    </w:p>
    <w:p w:rsidR="00454BA1" w:rsidRPr="00454BA1" w:rsidRDefault="00454BA1" w:rsidP="000C59DD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7D1D" w:rsidRDefault="00BB0050" w:rsidP="000C59DD">
      <w:pPr>
        <w:spacing w:line="30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Задание №6</w:t>
      </w:r>
      <w:r w:rsidR="00DF7D1D" w:rsidRPr="00DD4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F7D1D" w:rsidRPr="00DD40E6">
        <w:rPr>
          <w:rFonts w:ascii="Times New Roman" w:hAnsi="Times New Roman"/>
          <w:b/>
          <w:color w:val="auto"/>
          <w:sz w:val="28"/>
          <w:szCs w:val="28"/>
        </w:rPr>
        <w:t>Отражение в учёте результатов инвентаризации</w:t>
      </w:r>
      <w:r w:rsidR="00DF7D1D" w:rsidRPr="00454BA1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04B2D" w:rsidRDefault="00F04B2D" w:rsidP="000C59DD">
      <w:pPr>
        <w:spacing w:line="300" w:lineRule="auto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F04B2D" w:rsidRPr="00454BA1" w:rsidRDefault="00F04B2D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данном задании удобно использовать метод «Ромашка». Обучающиеся выбирают «лепестки ромашки», на оборотной стороне которых указана корреспонденция счетов и нужно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определить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ее содержание или указана хозяйственная </w:t>
      </w:r>
      <w:r w:rsidR="000C59DD">
        <w:rPr>
          <w:rFonts w:ascii="Times New Roman" w:hAnsi="Times New Roman"/>
          <w:color w:val="auto"/>
          <w:sz w:val="28"/>
          <w:szCs w:val="28"/>
        </w:rPr>
        <w:t>операция и</w:t>
      </w:r>
      <w:r>
        <w:rPr>
          <w:rFonts w:ascii="Times New Roman" w:hAnsi="Times New Roman"/>
          <w:color w:val="auto"/>
          <w:sz w:val="28"/>
          <w:szCs w:val="28"/>
        </w:rPr>
        <w:t xml:space="preserve"> н</w:t>
      </w:r>
      <w:r w:rsidR="000C59DD">
        <w:rPr>
          <w:rFonts w:ascii="Times New Roman" w:hAnsi="Times New Roman"/>
          <w:color w:val="auto"/>
          <w:sz w:val="28"/>
          <w:szCs w:val="28"/>
        </w:rPr>
        <w:t>у</w:t>
      </w:r>
      <w:r>
        <w:rPr>
          <w:rFonts w:ascii="Times New Roman" w:hAnsi="Times New Roman"/>
          <w:color w:val="auto"/>
          <w:sz w:val="28"/>
          <w:szCs w:val="28"/>
        </w:rPr>
        <w:t xml:space="preserve">жно определить корреспонденцию счетов. </w:t>
      </w:r>
    </w:p>
    <w:p w:rsidR="00DF7D1D" w:rsidRPr="00454BA1" w:rsidRDefault="00DF7D1D" w:rsidP="000C59DD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b/>
          <w:color w:val="auto"/>
          <w:sz w:val="28"/>
          <w:szCs w:val="28"/>
        </w:rPr>
        <w:t>Задание: Отразить операции по инвентаризации на счетах бухгалтерского учета.</w:t>
      </w:r>
    </w:p>
    <w:p w:rsidR="00DF7D1D" w:rsidRPr="00454BA1" w:rsidRDefault="00DF7D1D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Операции:</w:t>
      </w:r>
    </w:p>
    <w:p w:rsidR="00DF7D1D" w:rsidRPr="00454BA1" w:rsidRDefault="00F62751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 94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 </w:t>
      </w:r>
      <w:r w:rsidR="00DF7D1D" w:rsidRPr="00454BA1">
        <w:rPr>
          <w:rFonts w:ascii="Times New Roman" w:hAnsi="Times New Roman" w:cs="Times New Roman"/>
          <w:color w:val="auto"/>
          <w:sz w:val="28"/>
          <w:szCs w:val="28"/>
        </w:rPr>
        <w:t>Выявлена недостача в основном производстве</w:t>
      </w:r>
    </w:p>
    <w:p w:rsidR="001646C0" w:rsidRDefault="00F62751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 94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42 </w:t>
      </w:r>
      <w:proofErr w:type="spellStart"/>
      <w:r w:rsidRPr="001646C0">
        <w:rPr>
          <w:rFonts w:ascii="Times New Roman" w:hAnsi="Times New Roman" w:cs="Times New Roman"/>
          <w:color w:val="FF0000"/>
          <w:sz w:val="28"/>
          <w:szCs w:val="28"/>
        </w:rPr>
        <w:t>Кр</w:t>
      </w:r>
      <w:proofErr w:type="spellEnd"/>
      <w:r w:rsidRPr="001646C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1646C0">
        <w:rPr>
          <w:rFonts w:ascii="Times New Roman" w:hAnsi="Times New Roman" w:cs="Times New Roman"/>
          <w:color w:val="FF0000"/>
          <w:sz w:val="28"/>
          <w:szCs w:val="28"/>
        </w:rPr>
        <w:t>Сторно</w:t>
      </w:r>
      <w:proofErr w:type="spellEnd"/>
      <w:r w:rsidRPr="00164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7D1D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Списана торговая надбавка, по недостачи </w:t>
      </w:r>
    </w:p>
    <w:p w:rsidR="00DF7D1D" w:rsidRPr="00454BA1" w:rsidRDefault="00F62751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 44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94 </w:t>
      </w:r>
      <w:r w:rsidR="00DF7D1D" w:rsidRPr="00454BA1">
        <w:rPr>
          <w:rFonts w:ascii="Times New Roman" w:hAnsi="Times New Roman" w:cs="Times New Roman"/>
          <w:color w:val="auto"/>
          <w:sz w:val="28"/>
          <w:szCs w:val="28"/>
        </w:rPr>
        <w:t>Списана недостача в пределах норм естественной убыли</w:t>
      </w:r>
    </w:p>
    <w:p w:rsidR="00DF7D1D" w:rsidRPr="00454BA1" w:rsidRDefault="00DF7D1D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73/2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94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ab/>
        <w:t>Списана недостача на материально-ответственное лицо</w:t>
      </w:r>
    </w:p>
    <w:p w:rsidR="00DF7D1D" w:rsidRPr="00454BA1" w:rsidRDefault="00DF7D1D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73/2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98/4</w:t>
      </w:r>
      <w:r w:rsidR="00F627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Списана разница по недостающим ценностям</w:t>
      </w:r>
    </w:p>
    <w:p w:rsidR="00DF7D1D" w:rsidRPr="00454BA1" w:rsidRDefault="00DF7D1D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91/2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94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ab/>
        <w:t>Списана недостача на расходы предприятия, если виновные не установлены</w:t>
      </w:r>
    </w:p>
    <w:p w:rsidR="00DF7D1D" w:rsidRPr="00454BA1" w:rsidRDefault="00DF7D1D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99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94</w:t>
      </w:r>
      <w:r w:rsidR="00F627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Списана недостача в случаи чрезвычайных обстоятельств</w:t>
      </w:r>
    </w:p>
    <w:p w:rsidR="00DF7D1D" w:rsidRPr="00454BA1" w:rsidRDefault="00DF7D1D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lastRenderedPageBreak/>
        <w:t>Д 20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91/1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Выявлены излишки на кухни </w:t>
      </w:r>
    </w:p>
    <w:p w:rsidR="00DF7D1D" w:rsidRPr="00454BA1" w:rsidRDefault="00F62751" w:rsidP="000C59DD">
      <w:pPr>
        <w:spacing w:line="30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 20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42 </w:t>
      </w:r>
      <w:r w:rsidR="00DF7D1D" w:rsidRPr="00454BA1">
        <w:rPr>
          <w:rFonts w:ascii="Times New Roman" w:hAnsi="Times New Roman" w:cs="Times New Roman"/>
          <w:color w:val="auto"/>
          <w:sz w:val="28"/>
          <w:szCs w:val="28"/>
        </w:rPr>
        <w:t>Наценка на выявленные излишки</w:t>
      </w:r>
    </w:p>
    <w:p w:rsidR="00DF7D1D" w:rsidRPr="00454BA1" w:rsidRDefault="00DF7D1D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17CF" w:rsidRPr="00454BA1" w:rsidRDefault="001517CF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оценки: </w:t>
      </w:r>
    </w:p>
    <w:p w:rsidR="00340549" w:rsidRPr="00454BA1" w:rsidRDefault="00340549" w:rsidP="000C59DD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За каждый правильный ответ - 1 балл</w:t>
      </w:r>
    </w:p>
    <w:p w:rsidR="00DF7D1D" w:rsidRPr="00454BA1" w:rsidRDefault="00DF7D1D" w:rsidP="00316A2A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16A2A" w:rsidRPr="00DD40E6" w:rsidRDefault="003A131B" w:rsidP="005860D6">
      <w:pPr>
        <w:spacing w:line="300" w:lineRule="auto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D40E6">
        <w:rPr>
          <w:rFonts w:ascii="Times New Roman" w:hAnsi="Times New Roman" w:cs="Times New Roman"/>
          <w:b/>
          <w:color w:val="auto"/>
          <w:sz w:val="28"/>
          <w:szCs w:val="28"/>
        </w:rPr>
        <w:t>Задание</w:t>
      </w:r>
      <w:r w:rsidR="00BB00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№7</w:t>
      </w:r>
      <w:r w:rsidRPr="00DD40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D40E6">
        <w:rPr>
          <w:rFonts w:ascii="Times New Roman" w:hAnsi="Times New Roman"/>
          <w:b/>
          <w:color w:val="auto"/>
          <w:sz w:val="28"/>
          <w:szCs w:val="28"/>
        </w:rPr>
        <w:t>Решение практических ситуаций: Определение результата инвентаризации и отражение его в учете</w:t>
      </w:r>
    </w:p>
    <w:p w:rsidR="005860D6" w:rsidRPr="00454BA1" w:rsidRDefault="005860D6" w:rsidP="005860D6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Задача. Определить результат инвентаризации и отразить его в учёте. Заполнить ведомость учета результатов. 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Задание: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1. Определить результат инвентаризации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2. Отразить результаты на счетах бухгалтерского учета</w:t>
      </w: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3. Заполнение ведомости</w:t>
      </w:r>
      <w:r w:rsidR="00340549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549" w:rsidRPr="00454BA1">
        <w:rPr>
          <w:rFonts w:ascii="Times New Roman" w:hAnsi="Times New Roman" w:cs="Times New Roman"/>
          <w:color w:val="auto"/>
          <w:sz w:val="28"/>
        </w:rPr>
        <w:t>учета результатов, выявленных инвентаризацией</w:t>
      </w:r>
    </w:p>
    <w:p w:rsidR="005860D6" w:rsidRDefault="005860D6" w:rsidP="005860D6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Вариант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454BA1" w:rsidRPr="00454BA1" w:rsidTr="001316D7">
        <w:tc>
          <w:tcPr>
            <w:tcW w:w="7508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продуктов согласно инвентаризационной описи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18150-00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тары согласно инвентаризационной описи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6120-00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Выручка по показаниям счетчиков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52630-00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продуктов по данным учета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70130-00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тары по данным учета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6220-00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Естественная убыль 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Списание по актам боя, порчи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130-00</w:t>
            </w:r>
          </w:p>
        </w:tc>
      </w:tr>
    </w:tbl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Вариант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454BA1" w:rsidRPr="00454BA1" w:rsidTr="001316D7">
        <w:tc>
          <w:tcPr>
            <w:tcW w:w="7508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продуктов согласно инвентаризационной описи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21360-00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тары согласно инвентаризационной описи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5180-00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Выручка по показаниям счетчиков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45340-00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продуктов по данным учета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67200-00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тары по данным учета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5050-00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Естественная убыль 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180-00</w:t>
            </w:r>
          </w:p>
        </w:tc>
      </w:tr>
      <w:tr w:rsidR="00454BA1" w:rsidRPr="00454BA1" w:rsidTr="001316D7">
        <w:trPr>
          <w:trHeight w:val="322"/>
        </w:trPr>
        <w:tc>
          <w:tcPr>
            <w:tcW w:w="7508" w:type="dxa"/>
          </w:tcPr>
          <w:p w:rsidR="005860D6" w:rsidRPr="00454BA1" w:rsidRDefault="005860D6" w:rsidP="001316D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Списание по актам боя, порчи</w:t>
            </w:r>
          </w:p>
        </w:tc>
        <w:tc>
          <w:tcPr>
            <w:tcW w:w="1837" w:type="dxa"/>
            <w:vAlign w:val="center"/>
          </w:tcPr>
          <w:p w:rsidR="005860D6" w:rsidRPr="00454BA1" w:rsidRDefault="005860D6" w:rsidP="001316D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100-00</w:t>
            </w:r>
          </w:p>
        </w:tc>
      </w:tr>
    </w:tbl>
    <w:p w:rsidR="005860D6" w:rsidRPr="00454BA1" w:rsidRDefault="005860D6" w:rsidP="005860D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5860D6" w:rsidRPr="00454BA1" w:rsidRDefault="005860D6" w:rsidP="00302AE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Примечание: недостающие реквизиты указать самостоятельно</w:t>
      </w:r>
    </w:p>
    <w:p w:rsidR="000756D4" w:rsidRPr="00454BA1" w:rsidRDefault="000756D4" w:rsidP="005860D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1517CF" w:rsidRPr="00454BA1" w:rsidRDefault="001517CF" w:rsidP="001517CF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Критерии оценки</w:t>
      </w:r>
      <w:r w:rsidR="00340549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решение задачи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1517CF" w:rsidRPr="00454BA1" w:rsidRDefault="001517CF" w:rsidP="001517CF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5 баллов – </w:t>
      </w:r>
      <w:r w:rsidR="00340549" w:rsidRPr="00454BA1">
        <w:rPr>
          <w:rFonts w:ascii="Times New Roman" w:hAnsi="Times New Roman" w:cs="Times New Roman"/>
          <w:color w:val="auto"/>
          <w:sz w:val="28"/>
          <w:szCs w:val="28"/>
        </w:rPr>
        <w:t>Задача решена последовательно и верно. Итог инвентаризации отражен правильной корреспонденцией счетов, в соответствии с требованиями Плана счетов.</w:t>
      </w:r>
    </w:p>
    <w:p w:rsidR="001517CF" w:rsidRPr="00454BA1" w:rsidRDefault="001517CF" w:rsidP="001517CF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 балла – </w:t>
      </w:r>
      <w:r w:rsidR="00340549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Задача решена последовательно и верно. Итог инвентаризации отражен правильной корреспонденцией счетов, в соответствии с требованиями Плана счетов. Допускаются ошибки и не точности при подсчете. </w:t>
      </w:r>
    </w:p>
    <w:p w:rsidR="001517CF" w:rsidRPr="00454BA1" w:rsidRDefault="001517CF" w:rsidP="001517CF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3 балла – </w:t>
      </w:r>
      <w:r w:rsidR="00340549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Задача </w:t>
      </w:r>
      <w:proofErr w:type="gramStart"/>
      <w:r w:rsidR="00340549" w:rsidRPr="00454BA1">
        <w:rPr>
          <w:rFonts w:ascii="Times New Roman" w:hAnsi="Times New Roman" w:cs="Times New Roman"/>
          <w:color w:val="auto"/>
          <w:sz w:val="28"/>
          <w:szCs w:val="28"/>
        </w:rPr>
        <w:t>решена не всегда последовательна</w:t>
      </w:r>
      <w:proofErr w:type="gramEnd"/>
      <w:r w:rsidR="00340549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. Итог инвентаризации отражен не правильной корреспонденцией счёте. Допускаются ошибки и не точности при подсчете. </w:t>
      </w:r>
    </w:p>
    <w:p w:rsidR="001517CF" w:rsidRPr="00454BA1" w:rsidRDefault="001517CF" w:rsidP="001517CF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2 балла – </w:t>
      </w:r>
      <w:r w:rsidR="00340549" w:rsidRPr="00454BA1">
        <w:rPr>
          <w:rFonts w:ascii="Times New Roman" w:hAnsi="Times New Roman" w:cs="Times New Roman"/>
          <w:color w:val="auto"/>
          <w:sz w:val="28"/>
          <w:szCs w:val="28"/>
        </w:rPr>
        <w:t>Задача решена не верно. Итог инвентаризации не отражен на счетах бухгалтерского учета. Допускаются ошибки и не точности при подсчете.</w:t>
      </w:r>
    </w:p>
    <w:p w:rsidR="00DF7D1D" w:rsidRDefault="00DF7D1D" w:rsidP="000756D4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F7D1D" w:rsidRPr="00DD40E6" w:rsidRDefault="005860D6" w:rsidP="00340549">
      <w:pPr>
        <w:rPr>
          <w:rFonts w:ascii="Times New Roman" w:hAnsi="Times New Roman"/>
          <w:b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B7865">
        <w:rPr>
          <w:rFonts w:ascii="Times New Roman" w:hAnsi="Times New Roman"/>
          <w:b/>
          <w:color w:val="auto"/>
          <w:sz w:val="28"/>
          <w:szCs w:val="28"/>
        </w:rPr>
        <w:t>Задание №8</w:t>
      </w:r>
      <w:r w:rsidR="00DF7D1D" w:rsidRPr="00DD40E6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B7865">
        <w:rPr>
          <w:rFonts w:ascii="Times New Roman" w:hAnsi="Times New Roman"/>
          <w:b/>
          <w:color w:val="auto"/>
          <w:sz w:val="28"/>
          <w:szCs w:val="28"/>
        </w:rPr>
        <w:t>Заполнение ведомости.</w:t>
      </w:r>
    </w:p>
    <w:p w:rsidR="00DF7D1D" w:rsidRPr="00454BA1" w:rsidRDefault="00DF7D1D" w:rsidP="00316A2A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b/>
          <w:color w:val="auto"/>
          <w:sz w:val="28"/>
          <w:szCs w:val="28"/>
        </w:rPr>
        <w:t>Задание: Заполнить ведомость</w:t>
      </w:r>
      <w:r w:rsidR="00127B2B" w:rsidRPr="00454BA1">
        <w:rPr>
          <w:rFonts w:ascii="Times New Roman" w:hAnsi="Times New Roman" w:cs="Times New Roman"/>
          <w:b/>
          <w:color w:val="auto"/>
          <w:sz w:val="28"/>
          <w:szCs w:val="28"/>
        </w:rPr>
        <w:t>. Испо</w:t>
      </w:r>
      <w:r w:rsidR="00DB7865">
        <w:rPr>
          <w:rFonts w:ascii="Times New Roman" w:hAnsi="Times New Roman" w:cs="Times New Roman"/>
          <w:b/>
          <w:color w:val="auto"/>
          <w:sz w:val="28"/>
          <w:szCs w:val="28"/>
        </w:rPr>
        <w:t>льзовать реквизиты из задания №7</w:t>
      </w:r>
      <w:r w:rsidR="00127B2B" w:rsidRPr="00454BA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340549" w:rsidRPr="00454BA1" w:rsidRDefault="00340549" w:rsidP="003405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Критерии оценки: </w:t>
      </w:r>
    </w:p>
    <w:p w:rsidR="00340549" w:rsidRPr="00454BA1" w:rsidRDefault="00340549" w:rsidP="003405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5 баллов – Заполнены все обязательные и дополнительные реквизиты, свободные 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оки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прочёркнуты. Правильно произведена таксировка по каждому наименованию продуктов. Точно 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>подсчитаны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общее количество и сумма. Отсутствуют не оговоренные исправления.  </w:t>
      </w:r>
    </w:p>
    <w:p w:rsidR="00340549" w:rsidRPr="00454BA1" w:rsidRDefault="00340549" w:rsidP="003405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4 балла – Заполнены все обязательные и дополнительные реквизиты, свободные 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оки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прочёркнуты. Допускаются ошибки в таксировки по отдельным наименованиям продуктов. Не точно 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>подсчитаны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общее количество и сумма. Имеются не оговоренные исправления.  </w:t>
      </w:r>
    </w:p>
    <w:p w:rsidR="00340549" w:rsidRPr="00454BA1" w:rsidRDefault="00340549" w:rsidP="00340549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3 балла – Заполнены все обязательные и дополнительные реквизиты, свободные 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оки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не прочёркнуты. Допускаются ошибки в таксировки по отдельным наименованиям продуктов. Не 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>подсчитаны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общее количество и сумма. Имеются не оговоренные исправления.  </w:t>
      </w:r>
    </w:p>
    <w:p w:rsidR="00340549" w:rsidRPr="00454BA1" w:rsidRDefault="00340549" w:rsidP="00340549">
      <w:pPr>
        <w:spacing w:line="30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2 балла – Заполнены не все обязательные и дополнительные реквизиты, свободные 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>ст</w:t>
      </w:r>
      <w:r w:rsidR="001646C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1646C0"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оки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не прочёркнуты. Допускаются ошибки в таксировки по наименованиям продуктов. Не 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>подсчитаны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общее количество и сумма. Имеются исправления.  </w:t>
      </w:r>
    </w:p>
    <w:p w:rsidR="00316A2A" w:rsidRDefault="00316A2A" w:rsidP="00316A2A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7865" w:rsidRDefault="00DB7865" w:rsidP="00302AEE">
      <w:pPr>
        <w:spacing w:line="30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DB7865">
        <w:rPr>
          <w:rFonts w:ascii="Times New Roman" w:hAnsi="Times New Roman"/>
          <w:color w:val="auto"/>
          <w:sz w:val="28"/>
          <w:szCs w:val="28"/>
        </w:rPr>
        <w:t>Контроль усвоения, обсуждение ошибок и их коррекция</w:t>
      </w:r>
    </w:p>
    <w:p w:rsidR="00316A2A" w:rsidRPr="00DD40E6" w:rsidRDefault="00316A2A" w:rsidP="00127B2B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40E6">
        <w:rPr>
          <w:rFonts w:ascii="Times New Roman" w:hAnsi="Times New Roman" w:cs="Times New Roman"/>
          <w:b/>
          <w:color w:val="auto"/>
          <w:sz w:val="28"/>
          <w:szCs w:val="28"/>
        </w:rPr>
        <w:t>Задание №</w:t>
      </w:r>
      <w:r w:rsidR="00DB7865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127B2B" w:rsidRPr="00DD40E6">
        <w:rPr>
          <w:rFonts w:ascii="Times New Roman" w:hAnsi="Times New Roman" w:cs="Times New Roman"/>
          <w:b/>
          <w:color w:val="auto"/>
          <w:sz w:val="28"/>
          <w:szCs w:val="28"/>
        </w:rPr>
        <w:t>. Прием «Лови ошибку»</w:t>
      </w:r>
    </w:p>
    <w:p w:rsidR="00127B2B" w:rsidRPr="00454BA1" w:rsidRDefault="00127B2B" w:rsidP="00127B2B">
      <w:pPr>
        <w:spacing w:line="30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b/>
          <w:color w:val="auto"/>
          <w:sz w:val="28"/>
          <w:szCs w:val="28"/>
        </w:rPr>
        <w:t>Задание: Найти в тексе ошибки и справить их.</w:t>
      </w:r>
    </w:p>
    <w:p w:rsidR="00127B2B" w:rsidRPr="00454BA1" w:rsidRDefault="00127B2B" w:rsidP="00127B2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27B2B" w:rsidRPr="00454BA1" w:rsidRDefault="00127B2B" w:rsidP="00127B2B">
      <w:pPr>
        <w:pStyle w:val="ac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Инвентаризация на производстве проводиться ежеквартально.</w:t>
      </w:r>
    </w:p>
    <w:p w:rsidR="00127B2B" w:rsidRPr="00454BA1" w:rsidRDefault="00127B2B" w:rsidP="00127B2B">
      <w:pPr>
        <w:pStyle w:val="ac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lastRenderedPageBreak/>
        <w:t>При инвентаризации в производстве одновременно проводится проверка сырья, нематериальных активов, материалов, основных средств и готовых изделий.</w:t>
      </w:r>
    </w:p>
    <w:p w:rsidR="00127B2B" w:rsidRPr="00454BA1" w:rsidRDefault="00127B2B" w:rsidP="00127B2B">
      <w:pPr>
        <w:pStyle w:val="ac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В конце инвентаризации, проводиться снятие показаний остатков товаров, подсчет выручки.</w:t>
      </w:r>
    </w:p>
    <w:p w:rsidR="00127B2B" w:rsidRPr="00454BA1" w:rsidRDefault="00127B2B" w:rsidP="00127B2B">
      <w:pPr>
        <w:pStyle w:val="ac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На денежные средства составляют отдельную опись.</w:t>
      </w:r>
    </w:p>
    <w:p w:rsidR="00127B2B" w:rsidRPr="00454BA1" w:rsidRDefault="00127B2B" w:rsidP="00127B2B">
      <w:pPr>
        <w:pStyle w:val="ac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На предприятиях, где применяется суммой метод учета сырья в производстве (кухне), остатки денежных средств и основных средств записываются в инвентаризационную опись без пересчета. Количество порций изделий по наименованиям определяются путем сличения остатков.</w:t>
      </w:r>
    </w:p>
    <w:p w:rsidR="00127B2B" w:rsidRPr="00454BA1" w:rsidRDefault="00127B2B" w:rsidP="00127B2B">
      <w:pPr>
        <w:pStyle w:val="ac"/>
        <w:numPr>
          <w:ilvl w:val="0"/>
          <w:numId w:val="38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 xml:space="preserve">На предприятиях, где применяется </w:t>
      </w:r>
      <w:proofErr w:type="gramStart"/>
      <w:r w:rsidRPr="00454BA1">
        <w:rPr>
          <w:rFonts w:ascii="Times New Roman" w:hAnsi="Times New Roman"/>
          <w:sz w:val="28"/>
        </w:rPr>
        <w:t>количественно-суммой</w:t>
      </w:r>
      <w:proofErr w:type="gramEnd"/>
      <w:r w:rsidRPr="00454BA1">
        <w:rPr>
          <w:rFonts w:ascii="Times New Roman" w:hAnsi="Times New Roman"/>
          <w:sz w:val="28"/>
        </w:rPr>
        <w:t xml:space="preserve"> метод учет продуктов, остатки имущества необходимо пересчитать на начало месяца. Пересчет делается по каждому наименованию имущества путем умножения количества оставшихся видов изделий на нормы вложения брутто, предусмотренные в законе.</w:t>
      </w:r>
    </w:p>
    <w:tbl>
      <w:tblPr>
        <w:tblStyle w:val="ad"/>
        <w:tblW w:w="8505" w:type="dxa"/>
        <w:tblInd w:w="704" w:type="dxa"/>
        <w:tblLook w:val="0420" w:firstRow="1" w:lastRow="0" w:firstColumn="0" w:lastColumn="0" w:noHBand="0" w:noVBand="1"/>
      </w:tblPr>
      <w:tblGrid>
        <w:gridCol w:w="1559"/>
        <w:gridCol w:w="6946"/>
      </w:tblGrid>
      <w:tr w:rsidR="00454BA1" w:rsidRPr="00454BA1" w:rsidTr="001316D7">
        <w:trPr>
          <w:trHeight w:val="402"/>
        </w:trPr>
        <w:tc>
          <w:tcPr>
            <w:tcW w:w="1559" w:type="dxa"/>
            <w:vAlign w:val="center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20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Выявлена недостача в основном производстве</w:t>
            </w:r>
          </w:p>
        </w:tc>
      </w:tr>
      <w:tr w:rsidR="00454BA1" w:rsidRPr="00454BA1" w:rsidTr="001316D7">
        <w:trPr>
          <w:trHeight w:val="403"/>
        </w:trPr>
        <w:tc>
          <w:tcPr>
            <w:tcW w:w="1559" w:type="dxa"/>
            <w:vAlign w:val="center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44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Списана недостача на расходы предприятия, если виновные не установлены</w:t>
            </w:r>
          </w:p>
        </w:tc>
      </w:tr>
      <w:tr w:rsidR="00454BA1" w:rsidRPr="00454BA1" w:rsidTr="001316D7">
        <w:trPr>
          <w:trHeight w:val="402"/>
        </w:trPr>
        <w:tc>
          <w:tcPr>
            <w:tcW w:w="1559" w:type="dxa"/>
            <w:vAlign w:val="center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73/2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Списана недостача на претензию</w:t>
            </w:r>
          </w:p>
        </w:tc>
      </w:tr>
      <w:tr w:rsidR="00454BA1" w:rsidRPr="00454BA1" w:rsidTr="001316D7">
        <w:trPr>
          <w:trHeight w:val="402"/>
        </w:trPr>
        <w:tc>
          <w:tcPr>
            <w:tcW w:w="1559" w:type="dxa"/>
            <w:vAlign w:val="center"/>
            <w:hideMark/>
          </w:tcPr>
          <w:p w:rsidR="00127B2B" w:rsidRPr="00454BA1" w:rsidRDefault="00127B2B" w:rsidP="001316D7">
            <w:pPr>
              <w:spacing w:line="300" w:lineRule="auto"/>
              <w:ind w:left="34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91/2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Списана недостача в пределах норм естественной убыли</w:t>
            </w:r>
          </w:p>
        </w:tc>
      </w:tr>
      <w:tr w:rsidR="00454BA1" w:rsidRPr="00454BA1" w:rsidTr="001316D7">
        <w:trPr>
          <w:trHeight w:val="403"/>
        </w:trPr>
        <w:tc>
          <w:tcPr>
            <w:tcW w:w="1559" w:type="dxa"/>
            <w:vAlign w:val="center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84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Списана недостача в случаи чрезвычайных обстоятельств</w:t>
            </w:r>
          </w:p>
        </w:tc>
      </w:tr>
      <w:tr w:rsidR="00454BA1" w:rsidRPr="00454BA1" w:rsidTr="001316D7">
        <w:trPr>
          <w:trHeight w:val="402"/>
        </w:trPr>
        <w:tc>
          <w:tcPr>
            <w:tcW w:w="1559" w:type="dxa"/>
            <w:vAlign w:val="center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20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99</w:t>
            </w:r>
          </w:p>
        </w:tc>
        <w:tc>
          <w:tcPr>
            <w:tcW w:w="6946" w:type="dxa"/>
            <w:vAlign w:val="bottom"/>
            <w:hideMark/>
          </w:tcPr>
          <w:p w:rsidR="00127B2B" w:rsidRPr="00454BA1" w:rsidRDefault="00127B2B" w:rsidP="001316D7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Выявлены излишки на кухни </w:t>
            </w:r>
          </w:p>
        </w:tc>
      </w:tr>
    </w:tbl>
    <w:p w:rsidR="00127B2B" w:rsidRDefault="00127B2B" w:rsidP="00127B2B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C59DD" w:rsidRDefault="000C59DD" w:rsidP="00302AEE">
      <w:pPr>
        <w:spacing w:line="30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5789C" w:rsidRDefault="0025789C" w:rsidP="00C75892">
      <w:pPr>
        <w:pStyle w:val="a4"/>
        <w:shd w:val="clear" w:color="auto" w:fill="auto"/>
        <w:tabs>
          <w:tab w:val="left" w:pos="32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66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797704" w:rsidRPr="003366C1" w:rsidRDefault="00797704" w:rsidP="0025789C">
      <w:pPr>
        <w:pStyle w:val="a4"/>
        <w:shd w:val="clear" w:color="auto" w:fill="auto"/>
        <w:tabs>
          <w:tab w:val="left" w:pos="32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перехода на рыночные отношения требуется повышение эффективности организации производства. В этих условиях возрастает роль бухгалтерского учета, так как требуется вести активный поиск эффективного использования имущества предприятия. Бухгалтерский учет дает информацию об эффективности финансово – хозяйственной деятельности предприятия, которая отражается в бухгалтерской отчетности. Одним из главных факторов подтверждения достоверности </w:t>
      </w:r>
      <w:r w:rsidR="00930C51">
        <w:rPr>
          <w:rFonts w:ascii="Times New Roman" w:hAnsi="Times New Roman" w:cs="Times New Roman"/>
          <w:sz w:val="28"/>
          <w:szCs w:val="28"/>
          <w:lang w:eastAsia="ru-RU"/>
        </w:rPr>
        <w:t xml:space="preserve">бухгалтерской отчетности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является инвентаризация имущества и обязатель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едприятия. Поэтому ответственность за полноту, достоверность результатов финансово – хозяйственной деятельности, отражаемой в бухгалтерской отчетности, лежит непосредственно на специалистах бухгалтерского учета. </w:t>
      </w:r>
    </w:p>
    <w:p w:rsidR="0025789C" w:rsidRDefault="0025789C" w:rsidP="0025789C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3521">
        <w:rPr>
          <w:sz w:val="28"/>
          <w:szCs w:val="28"/>
        </w:rPr>
        <w:t xml:space="preserve">Подготовка современного высококвалифицированного специалиста </w:t>
      </w:r>
      <w:r w:rsidRPr="000C3521">
        <w:rPr>
          <w:rStyle w:val="c0"/>
          <w:color w:val="000000"/>
          <w:sz w:val="28"/>
          <w:szCs w:val="28"/>
        </w:rPr>
        <w:t xml:space="preserve">требует </w:t>
      </w:r>
      <w:r w:rsidR="00930C51">
        <w:rPr>
          <w:rStyle w:val="c0"/>
          <w:color w:val="000000"/>
          <w:sz w:val="28"/>
          <w:szCs w:val="28"/>
        </w:rPr>
        <w:t>при</w:t>
      </w:r>
      <w:r w:rsidRPr="000C3521">
        <w:rPr>
          <w:rStyle w:val="c0"/>
          <w:color w:val="000000"/>
          <w:sz w:val="28"/>
          <w:szCs w:val="28"/>
        </w:rPr>
        <w:t xml:space="preserve">менения </w:t>
      </w:r>
      <w:r w:rsidR="00930C51">
        <w:rPr>
          <w:rStyle w:val="c0"/>
          <w:color w:val="000000"/>
          <w:sz w:val="28"/>
          <w:szCs w:val="28"/>
        </w:rPr>
        <w:t xml:space="preserve">разнообразных </w:t>
      </w:r>
      <w:r w:rsidRPr="000C3521">
        <w:rPr>
          <w:rStyle w:val="c0"/>
          <w:color w:val="000000"/>
          <w:sz w:val="28"/>
          <w:szCs w:val="28"/>
        </w:rPr>
        <w:t xml:space="preserve">форм и методов преподавания. </w:t>
      </w:r>
      <w:r>
        <w:rPr>
          <w:color w:val="000000"/>
          <w:sz w:val="28"/>
          <w:szCs w:val="28"/>
        </w:rPr>
        <w:t xml:space="preserve">Для достижения высокого качества образования необходимо выделить следующие приоритетные направления: </w:t>
      </w:r>
      <w:r w:rsidR="00F65576">
        <w:rPr>
          <w:color w:val="000000"/>
          <w:sz w:val="28"/>
          <w:szCs w:val="28"/>
        </w:rPr>
        <w:t>формирование личности</w:t>
      </w:r>
      <w:r w:rsidR="00930C51">
        <w:rPr>
          <w:color w:val="000000"/>
          <w:sz w:val="28"/>
          <w:szCs w:val="28"/>
        </w:rPr>
        <w:t xml:space="preserve"> с развитым экономическим мышлением, инициативой, самостоятельностью в принятии решений, формирование профессиональных навыков в</w:t>
      </w:r>
      <w:r w:rsidR="00F65576">
        <w:rPr>
          <w:color w:val="000000"/>
          <w:sz w:val="28"/>
          <w:szCs w:val="28"/>
        </w:rPr>
        <w:t xml:space="preserve"> области подготовки и реализации управленческих решений.</w:t>
      </w:r>
    </w:p>
    <w:p w:rsidR="00797704" w:rsidRDefault="00797704" w:rsidP="0025789C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Особого внимания заслуживают аналитические работники, которые могут и должны принимать активное и компетентное участие в формировании и реализации стратегии и тактики развития организации.</w:t>
      </w:r>
    </w:p>
    <w:p w:rsidR="00797704" w:rsidRDefault="00797704" w:rsidP="0025789C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развития аналитических способностей, овладения более совершенными знаниями и навыками специалиста использую</w:t>
      </w:r>
      <w:r w:rsidR="00F65576">
        <w:rPr>
          <w:color w:val="000000"/>
          <w:sz w:val="28"/>
          <w:szCs w:val="28"/>
        </w:rPr>
        <w:t>т разнообразные средства, методы</w:t>
      </w:r>
      <w:r>
        <w:rPr>
          <w:color w:val="000000"/>
          <w:sz w:val="28"/>
          <w:szCs w:val="28"/>
        </w:rPr>
        <w:t xml:space="preserve"> и приемы, эффективными из которых, как показала практика, были и остаются деловые игры. </w:t>
      </w:r>
    </w:p>
    <w:p w:rsidR="00797704" w:rsidRDefault="00797704" w:rsidP="0025789C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Игровые методы рационально дополняют традиционные методы обучения, повышают интерес студентов к учебным занятиям и к тем проблемам, которые моделируются и разыгрываются в процессе занятий. С помощью деловой игры </w:t>
      </w:r>
      <w:r>
        <w:rPr>
          <w:color w:val="000000"/>
          <w:sz w:val="28"/>
          <w:szCs w:val="28"/>
        </w:rPr>
        <w:lastRenderedPageBreak/>
        <w:t>обучающиеся получают и усваивают наибольший объем информации, изменяя при этом самооценку в пользу эффективности.</w:t>
      </w:r>
    </w:p>
    <w:p w:rsidR="0025789C" w:rsidRPr="00A651E0" w:rsidRDefault="0025789C" w:rsidP="00A651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1E0">
        <w:rPr>
          <w:sz w:val="28"/>
          <w:szCs w:val="28"/>
        </w:rPr>
        <w:t xml:space="preserve">Все это позволит решить </w:t>
      </w:r>
      <w:r w:rsidR="00F65576" w:rsidRPr="00A651E0">
        <w:rPr>
          <w:sz w:val="28"/>
          <w:szCs w:val="28"/>
        </w:rPr>
        <w:t xml:space="preserve">использование игровых </w:t>
      </w:r>
      <w:r w:rsidR="00C75892" w:rsidRPr="00A651E0">
        <w:rPr>
          <w:sz w:val="28"/>
          <w:szCs w:val="28"/>
        </w:rPr>
        <w:t>технологий.</w:t>
      </w:r>
      <w:r w:rsidRPr="00A651E0">
        <w:rPr>
          <w:sz w:val="28"/>
          <w:szCs w:val="28"/>
        </w:rPr>
        <w:t xml:space="preserve"> </w:t>
      </w:r>
      <w:r w:rsidRPr="00A651E0">
        <w:rPr>
          <w:color w:val="000000"/>
          <w:sz w:val="28"/>
          <w:szCs w:val="28"/>
        </w:rPr>
        <w:t xml:space="preserve">Сущность </w:t>
      </w:r>
      <w:r w:rsidR="00F65576" w:rsidRPr="00A651E0">
        <w:rPr>
          <w:color w:val="000000"/>
          <w:sz w:val="28"/>
          <w:szCs w:val="28"/>
        </w:rPr>
        <w:t xml:space="preserve">данного метода </w:t>
      </w:r>
      <w:r w:rsidRPr="00A651E0">
        <w:rPr>
          <w:color w:val="000000"/>
          <w:sz w:val="28"/>
          <w:szCs w:val="28"/>
        </w:rPr>
        <w:t xml:space="preserve">обучения состоит в том, что обучающийся самостоятельно </w:t>
      </w:r>
      <w:r w:rsidR="00F65576" w:rsidRPr="00A651E0">
        <w:rPr>
          <w:color w:val="000000"/>
          <w:sz w:val="28"/>
          <w:szCs w:val="28"/>
        </w:rPr>
        <w:t xml:space="preserve">применяет полученные знания в условиях, близких к </w:t>
      </w:r>
      <w:proofErr w:type="gramStart"/>
      <w:r w:rsidR="00F65576" w:rsidRPr="00A651E0">
        <w:rPr>
          <w:color w:val="000000"/>
          <w:sz w:val="28"/>
          <w:szCs w:val="28"/>
        </w:rPr>
        <w:t>реальным</w:t>
      </w:r>
      <w:proofErr w:type="gramEnd"/>
      <w:r w:rsidR="00F65576" w:rsidRPr="00A651E0">
        <w:rPr>
          <w:color w:val="000000"/>
          <w:sz w:val="28"/>
          <w:szCs w:val="28"/>
        </w:rPr>
        <w:t xml:space="preserve">. </w:t>
      </w:r>
    </w:p>
    <w:p w:rsidR="0025789C" w:rsidRPr="00A651E0" w:rsidRDefault="0025789C" w:rsidP="00A651E0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A651E0">
        <w:rPr>
          <w:rStyle w:val="c0"/>
          <w:color w:val="000000"/>
          <w:sz w:val="28"/>
          <w:szCs w:val="28"/>
        </w:rPr>
        <w:t xml:space="preserve">В процессе </w:t>
      </w:r>
      <w:r w:rsidR="00F65576" w:rsidRPr="00A651E0">
        <w:rPr>
          <w:rStyle w:val="c0"/>
          <w:color w:val="000000"/>
          <w:sz w:val="28"/>
          <w:szCs w:val="28"/>
        </w:rPr>
        <w:t xml:space="preserve">данного метода </w:t>
      </w:r>
      <w:r w:rsidRPr="00A651E0">
        <w:rPr>
          <w:rStyle w:val="c0"/>
          <w:color w:val="000000"/>
          <w:sz w:val="28"/>
          <w:szCs w:val="28"/>
        </w:rPr>
        <w:t xml:space="preserve">обучения </w:t>
      </w:r>
      <w:r w:rsidR="00F65576" w:rsidRPr="00A651E0">
        <w:rPr>
          <w:rStyle w:val="c0"/>
          <w:color w:val="000000"/>
          <w:sz w:val="28"/>
          <w:szCs w:val="28"/>
        </w:rPr>
        <w:t xml:space="preserve">формируются </w:t>
      </w:r>
      <w:r w:rsidR="0023516D" w:rsidRPr="00A651E0">
        <w:rPr>
          <w:rStyle w:val="c0"/>
          <w:color w:val="000000"/>
          <w:sz w:val="28"/>
          <w:szCs w:val="28"/>
        </w:rPr>
        <w:t>профессиональные и общие компетенции будущих специалистов.</w:t>
      </w:r>
    </w:p>
    <w:p w:rsidR="0025789C" w:rsidRPr="00A651E0" w:rsidRDefault="0025789C" w:rsidP="00A651E0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651E0">
        <w:rPr>
          <w:bCs/>
          <w:sz w:val="28"/>
          <w:szCs w:val="28"/>
        </w:rPr>
        <w:t xml:space="preserve">Значение </w:t>
      </w:r>
      <w:r w:rsidR="00A651E0" w:rsidRPr="00A651E0">
        <w:rPr>
          <w:bCs/>
          <w:sz w:val="28"/>
          <w:szCs w:val="28"/>
        </w:rPr>
        <w:t xml:space="preserve">такого </w:t>
      </w:r>
      <w:r w:rsidR="00C75892" w:rsidRPr="00A651E0">
        <w:rPr>
          <w:bCs/>
          <w:sz w:val="28"/>
          <w:szCs w:val="28"/>
        </w:rPr>
        <w:t xml:space="preserve">метода </w:t>
      </w:r>
      <w:r w:rsidR="00C75892">
        <w:rPr>
          <w:bCs/>
          <w:sz w:val="28"/>
          <w:szCs w:val="28"/>
        </w:rPr>
        <w:t xml:space="preserve">в </w:t>
      </w:r>
      <w:r w:rsidR="00C75892" w:rsidRPr="00A651E0">
        <w:rPr>
          <w:bCs/>
          <w:sz w:val="28"/>
          <w:szCs w:val="28"/>
        </w:rPr>
        <w:t>об</w:t>
      </w:r>
      <w:r w:rsidR="00C75892">
        <w:rPr>
          <w:bCs/>
          <w:sz w:val="28"/>
          <w:szCs w:val="28"/>
        </w:rPr>
        <w:t xml:space="preserve">учающем процессе </w:t>
      </w:r>
      <w:r w:rsidRPr="00A651E0">
        <w:rPr>
          <w:bCs/>
          <w:sz w:val="28"/>
          <w:szCs w:val="28"/>
        </w:rPr>
        <w:t xml:space="preserve">велико, так как </w:t>
      </w:r>
      <w:r w:rsidR="00A651E0" w:rsidRPr="00A651E0">
        <w:rPr>
          <w:sz w:val="28"/>
          <w:szCs w:val="28"/>
        </w:rPr>
        <w:t>использование иг</w:t>
      </w:r>
      <w:r w:rsidR="00C75892">
        <w:rPr>
          <w:sz w:val="28"/>
          <w:szCs w:val="28"/>
        </w:rPr>
        <w:t>р</w:t>
      </w:r>
      <w:r w:rsidR="00A651E0" w:rsidRPr="00A651E0">
        <w:rPr>
          <w:sz w:val="28"/>
          <w:szCs w:val="28"/>
        </w:rPr>
        <w:t xml:space="preserve"> </w:t>
      </w:r>
      <w:r w:rsidR="00C75892">
        <w:rPr>
          <w:sz w:val="28"/>
          <w:szCs w:val="28"/>
        </w:rPr>
        <w:t>на занятиях по МДК</w:t>
      </w:r>
      <w:r w:rsidR="00A651E0" w:rsidRPr="00A651E0">
        <w:rPr>
          <w:sz w:val="28"/>
          <w:szCs w:val="28"/>
        </w:rPr>
        <w:t xml:space="preserve"> согласуется с требованиями </w:t>
      </w:r>
      <w:proofErr w:type="spellStart"/>
      <w:r w:rsidR="00A651E0" w:rsidRPr="00A651E0">
        <w:rPr>
          <w:sz w:val="28"/>
          <w:szCs w:val="28"/>
        </w:rPr>
        <w:t>компетентностного</w:t>
      </w:r>
      <w:proofErr w:type="spellEnd"/>
      <w:r w:rsidR="00A651E0" w:rsidRPr="00A651E0">
        <w:rPr>
          <w:sz w:val="28"/>
          <w:szCs w:val="28"/>
        </w:rPr>
        <w:t xml:space="preserve"> подхода к подготовке будущего специалиста, и направлен</w:t>
      </w:r>
      <w:r w:rsidR="00C75892">
        <w:rPr>
          <w:sz w:val="28"/>
          <w:szCs w:val="28"/>
        </w:rPr>
        <w:t>о</w:t>
      </w:r>
      <w:r w:rsidR="00A651E0" w:rsidRPr="00A651E0">
        <w:rPr>
          <w:sz w:val="28"/>
          <w:szCs w:val="28"/>
        </w:rPr>
        <w:t xml:space="preserve"> на приобретение опыта решения разнообразных задач и выполнение профессиональных функций на основе сформированных обобщенных знаний, универсальных способностей </w:t>
      </w:r>
      <w:r w:rsidR="00A651E0">
        <w:rPr>
          <w:sz w:val="28"/>
          <w:szCs w:val="28"/>
        </w:rPr>
        <w:t xml:space="preserve">и видам профессиональной </w:t>
      </w:r>
      <w:r w:rsidR="00A651E0" w:rsidRPr="00A651E0">
        <w:rPr>
          <w:sz w:val="28"/>
          <w:szCs w:val="28"/>
        </w:rPr>
        <w:t>деятельности</w:t>
      </w:r>
      <w:r w:rsidR="00C75892">
        <w:rPr>
          <w:sz w:val="28"/>
          <w:szCs w:val="28"/>
        </w:rPr>
        <w:t>.</w:t>
      </w:r>
      <w:r w:rsidRPr="00A651E0">
        <w:rPr>
          <w:sz w:val="28"/>
          <w:szCs w:val="28"/>
        </w:rPr>
        <w:br/>
      </w:r>
    </w:p>
    <w:p w:rsidR="0025789C" w:rsidRDefault="0025789C" w:rsidP="0025789C">
      <w:pPr>
        <w:spacing w:line="360" w:lineRule="auto"/>
        <w:ind w:firstLine="709"/>
        <w:jc w:val="both"/>
      </w:pPr>
    </w:p>
    <w:p w:rsidR="0025789C" w:rsidRDefault="0025789C" w:rsidP="0025789C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E62B2" w:rsidRDefault="009E62B2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9E62B2" w:rsidRDefault="009E62B2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756319" w:rsidRDefault="00756319" w:rsidP="00316A2A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0C59DD" w:rsidRDefault="000C59DD" w:rsidP="00566625">
      <w:pPr>
        <w:spacing w:line="300" w:lineRule="auto"/>
        <w:jc w:val="center"/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B1D72" w:rsidRDefault="000B1D72" w:rsidP="00566625">
      <w:pPr>
        <w:spacing w:line="300" w:lineRule="auto"/>
        <w:jc w:val="center"/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B1D72" w:rsidRDefault="000B1D72" w:rsidP="00566625">
      <w:pPr>
        <w:spacing w:line="300" w:lineRule="auto"/>
        <w:jc w:val="center"/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B1D72" w:rsidRDefault="000B1D72" w:rsidP="00566625">
      <w:pPr>
        <w:spacing w:line="300" w:lineRule="auto"/>
        <w:jc w:val="center"/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C75892" w:rsidRDefault="00C75892" w:rsidP="00C75892">
      <w:pPr>
        <w:spacing w:line="300" w:lineRule="auto"/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56319" w:rsidRDefault="000C59DD" w:rsidP="00C75892">
      <w:pPr>
        <w:spacing w:line="30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6</w:t>
      </w:r>
      <w:r w:rsidR="00C36D4B"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566625"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</w:t>
      </w:r>
      <w:r w:rsidR="00756319" w:rsidRPr="00454BA1">
        <w:rPr>
          <w:rFonts w:ascii="Times New Roman" w:hAnsi="Times New Roman" w:cs="Times New Roman"/>
          <w:color w:val="auto"/>
          <w:sz w:val="28"/>
          <w:szCs w:val="28"/>
        </w:rPr>
        <w:t>риложение</w:t>
      </w:r>
      <w:r w:rsidR="0075631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66625" w:rsidRPr="00454BA1" w:rsidRDefault="00566625" w:rsidP="00566625">
      <w:pPr>
        <w:spacing w:line="30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56319" w:rsidRDefault="00872A4B" w:rsidP="00566625">
      <w:pPr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Приложение 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>№ 1. Ответы на вопросы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к заданию 1</w:t>
      </w:r>
    </w:p>
    <w:p w:rsidR="00756319" w:rsidRDefault="00756319" w:rsidP="00566625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p w:rsidR="003669A4" w:rsidRPr="00454BA1" w:rsidRDefault="003669A4" w:rsidP="003669A4">
      <w:pPr>
        <w:spacing w:line="30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1. Что включает в себя понятие инвентаризации?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Алгоритм ответа: Сопоставление фактических данных с данными бухгалтерского учёта.</w:t>
      </w:r>
    </w:p>
    <w:p w:rsidR="003669A4" w:rsidRPr="00454BA1" w:rsidRDefault="003669A4" w:rsidP="003669A4">
      <w:pPr>
        <w:spacing w:line="30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2. В каких случаях обязательно проведения инвентаризации?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 xml:space="preserve">Алгоритм ответа: При смене материально-ответственного лица; При сдаче имущества в аренду, выкупе, продаже; </w:t>
      </w:r>
      <w:proofErr w:type="gramStart"/>
      <w:r w:rsidRPr="00454BA1">
        <w:rPr>
          <w:rFonts w:ascii="Times New Roman" w:hAnsi="Times New Roman"/>
          <w:color w:val="auto"/>
          <w:sz w:val="28"/>
          <w:szCs w:val="28"/>
        </w:rPr>
        <w:t>При</w:t>
      </w:r>
      <w:proofErr w:type="gramEnd"/>
      <w:r w:rsidRPr="00454BA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454BA1">
        <w:rPr>
          <w:rFonts w:ascii="Times New Roman" w:hAnsi="Times New Roman"/>
          <w:color w:val="auto"/>
          <w:sz w:val="28"/>
          <w:szCs w:val="28"/>
        </w:rPr>
        <w:t>выявления</w:t>
      </w:r>
      <w:proofErr w:type="gramEnd"/>
      <w:r w:rsidRPr="00454BA1">
        <w:rPr>
          <w:rFonts w:ascii="Times New Roman" w:hAnsi="Times New Roman"/>
          <w:color w:val="auto"/>
          <w:sz w:val="28"/>
          <w:szCs w:val="28"/>
        </w:rPr>
        <w:t xml:space="preserve"> фактов хищения, злоупотребления или порчи имущества; В случаях стихийного бедствия, пожара или других чрезвычайных ситуация; При реорганизации или ликвидации организации; Перед составлением годовой бухгалтерской отчетности; При преобразовании государственного или муниципального унитарного предприятия.</w:t>
      </w:r>
    </w:p>
    <w:p w:rsidR="003669A4" w:rsidRDefault="003669A4" w:rsidP="003669A4">
      <w:pPr>
        <w:spacing w:line="30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669A4" w:rsidRPr="00454BA1" w:rsidRDefault="003669A4" w:rsidP="003669A4">
      <w:pPr>
        <w:spacing w:line="30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3. Какие законодательные акты регулируют проведение инвентаризации?</w:t>
      </w:r>
    </w:p>
    <w:p w:rsidR="003669A4" w:rsidRPr="00454BA1" w:rsidRDefault="003669A4" w:rsidP="003669A4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 xml:space="preserve">Алгоритм ответа: Закон «О бухгалтерском учёте», Положение по ведению бухгалтерского учета и бухгалтерской отчетности в РФ, методические указания </w:t>
      </w:r>
      <w:r w:rsidRPr="00454BA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 инвентаризации имущества и финансовых обязательств</w:t>
      </w:r>
    </w:p>
    <w:p w:rsidR="003669A4" w:rsidRDefault="003669A4" w:rsidP="003669A4">
      <w:pPr>
        <w:spacing w:line="30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669A4" w:rsidRPr="00454BA1" w:rsidRDefault="003669A4" w:rsidP="003669A4">
      <w:pPr>
        <w:spacing w:line="30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4. Какие виды инвентаризации вы знаете?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Алгоритм ответа: Полная или частичная; Плановая или внезапная.</w:t>
      </w:r>
    </w:p>
    <w:p w:rsidR="003669A4" w:rsidRDefault="003669A4" w:rsidP="003669A4">
      <w:pPr>
        <w:spacing w:line="30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669A4" w:rsidRPr="00454BA1" w:rsidRDefault="003669A4" w:rsidP="003669A4">
      <w:pPr>
        <w:spacing w:line="30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5. На каких счетах отражаются результаты инвентаризации?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454BA1">
        <w:rPr>
          <w:rFonts w:ascii="Times New Roman" w:hAnsi="Times New Roman"/>
          <w:color w:val="auto"/>
          <w:sz w:val="28"/>
          <w:szCs w:val="28"/>
        </w:rPr>
        <w:t>Алгоритм ответа: 94 «Недостачи и потери от порчи ценностей»; 91 «Прочие доходы и расходы»</w:t>
      </w:r>
    </w:p>
    <w:p w:rsidR="00756319" w:rsidRPr="00756319" w:rsidRDefault="00756319" w:rsidP="00566625">
      <w:pPr>
        <w:ind w:left="708"/>
        <w:rPr>
          <w:rFonts w:ascii="Times New Roman" w:hAnsi="Times New Roman" w:cs="Times New Roman"/>
          <w:color w:val="auto"/>
          <w:sz w:val="24"/>
          <w:szCs w:val="24"/>
        </w:rPr>
      </w:pPr>
    </w:p>
    <w:p w:rsidR="00756319" w:rsidRDefault="00872A4B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Приложение 2. </w:t>
      </w:r>
      <w:r w:rsidR="000C59DD">
        <w:rPr>
          <w:rFonts w:ascii="Times New Roman" w:hAnsi="Times New Roman" w:cs="Times New Roman"/>
          <w:color w:val="auto"/>
          <w:sz w:val="28"/>
          <w:szCs w:val="24"/>
        </w:rPr>
        <w:t>Пошаговая инструкция к составлению</w:t>
      </w:r>
      <w:r>
        <w:rPr>
          <w:rFonts w:ascii="Times New Roman" w:hAnsi="Times New Roman" w:cs="Times New Roman"/>
          <w:color w:val="auto"/>
          <w:sz w:val="28"/>
          <w:szCs w:val="24"/>
        </w:rPr>
        <w:t xml:space="preserve"> мини рассказа</w:t>
      </w:r>
      <w:r w:rsidR="000C59DD">
        <w:rPr>
          <w:rFonts w:ascii="Times New Roman" w:hAnsi="Times New Roman" w:cs="Times New Roman"/>
          <w:color w:val="auto"/>
          <w:sz w:val="28"/>
          <w:szCs w:val="24"/>
        </w:rPr>
        <w:t>:</w:t>
      </w:r>
    </w:p>
    <w:p w:rsidR="009D6D42" w:rsidRPr="00756319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Шаг 1. Создание инвентаризационной комиссии</w:t>
      </w:r>
    </w:p>
    <w:p w:rsidR="009D6D42" w:rsidRPr="00756319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Шаг 2. Получение последних приходных и расходных документов</w:t>
      </w:r>
    </w:p>
    <w:p w:rsidR="009D6D42" w:rsidRPr="00756319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Шаг 3. Получение расписки от материально ответственных лиц</w:t>
      </w:r>
    </w:p>
    <w:p w:rsidR="009D6D42" w:rsidRPr="00756319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Шаг 4. Инвентаризация кассы</w:t>
      </w:r>
    </w:p>
    <w:p w:rsidR="009D6D42" w:rsidRPr="00756319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Шаг 5. Проверка и документальное подтверждение наличия, состояния и оценки активов и обязательств</w:t>
      </w:r>
    </w:p>
    <w:p w:rsidR="009D6D42" w:rsidRPr="00756319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Шаг 6. Сверка данных в инвентаризационных описях (актах) с данными бухгалтерского учета</w:t>
      </w:r>
    </w:p>
    <w:p w:rsidR="009D6D42" w:rsidRPr="00756319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Шаг 7. Обобщение результатов, выявленных инвентаризацией</w:t>
      </w:r>
    </w:p>
    <w:p w:rsidR="009D6D42" w:rsidRPr="00756319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Шаг 8. Утверждение результатов инвентаризации</w:t>
      </w:r>
    </w:p>
    <w:p w:rsidR="009D6D42" w:rsidRDefault="009336AF" w:rsidP="00756319">
      <w:pPr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lastRenderedPageBreak/>
        <w:t>Шаг 9. Отражение в учете результатов инвентаризации</w:t>
      </w:r>
    </w:p>
    <w:p w:rsidR="000C59DD" w:rsidRDefault="000C59DD" w:rsidP="00756319">
      <w:pPr>
        <w:rPr>
          <w:rFonts w:ascii="Times New Roman" w:hAnsi="Times New Roman" w:cs="Times New Roman"/>
          <w:color w:val="auto"/>
          <w:sz w:val="28"/>
          <w:szCs w:val="24"/>
        </w:rPr>
      </w:pPr>
    </w:p>
    <w:p w:rsidR="00756319" w:rsidRDefault="00872A4B" w:rsidP="00566625">
      <w:pPr>
        <w:jc w:val="center"/>
        <w:rPr>
          <w:rFonts w:ascii="Times New Roman" w:eastAsiaTheme="majorEastAsia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 xml:space="preserve">Приложение </w:t>
      </w:r>
      <w:r w:rsidR="00756319">
        <w:rPr>
          <w:rFonts w:ascii="Times New Roman" w:hAnsi="Times New Roman" w:cs="Times New Roman"/>
          <w:color w:val="auto"/>
          <w:sz w:val="28"/>
          <w:szCs w:val="24"/>
        </w:rPr>
        <w:t>№ 3.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>И</w:t>
      </w:r>
      <w:r w:rsidR="00756319" w:rsidRPr="00963B8C">
        <w:rPr>
          <w:rFonts w:ascii="Times New Roman" w:eastAsiaTheme="majorEastAsia" w:hAnsi="Times New Roman" w:cs="Times New Roman"/>
          <w:color w:val="auto"/>
          <w:sz w:val="28"/>
          <w:szCs w:val="24"/>
        </w:rPr>
        <w:t>нструкци</w:t>
      </w:r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>я</w:t>
      </w:r>
      <w:r w:rsidR="00756319" w:rsidRPr="00963B8C">
        <w:rPr>
          <w:rFonts w:ascii="Times New Roman" w:eastAsiaTheme="majorEastAsia" w:hAnsi="Times New Roman" w:cs="Times New Roman"/>
          <w:color w:val="auto"/>
          <w:sz w:val="28"/>
          <w:szCs w:val="24"/>
        </w:rPr>
        <w:t xml:space="preserve"> по проведению инвентаризации</w:t>
      </w:r>
    </w:p>
    <w:p w:rsidR="00756319" w:rsidRDefault="00756319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1. До начала проверки фактического наличия имущества инвентаризационной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…..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надо получить, последние на момент проведения инвентаризации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…..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и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…..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>2. Полученные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…… 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>заверяются председателем инвентаризационной комиссии с указанием «до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….. 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>на "__" __________ 201_ г.", что является основанием для определения бухгалтерией остатков имущества к началу инвентаризации по учетным данным</w:t>
      </w: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3. Расписка, оформляемая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…… 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перед началом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……</w:t>
      </w:r>
      <w:proofErr w:type="gramStart"/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>,</w:t>
      </w:r>
      <w:proofErr w:type="gramEnd"/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 предоставляется инвентаризационной комиссии в день проверки и подтверждает факт того, что к началу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……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 все расходные и приходные документы на имущество сданы 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>-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……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 в бухгалтерию или переданы комиссии, все ценности, поступившие на их ответственность, оприходованы, а выбывшие - списаны. </w:t>
      </w: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4. Проверяется точность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…...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>,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 и срок их клеймения. </w:t>
      </w: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5. Пломбируются все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….. 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6. Перед началом инвентаризации проводится снятие показаний счетчиков, подсчет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……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7. Фактическое наличие имущества при инвентаризации определяют путем обязательного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……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,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…….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,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…..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8. Полученные данные инвентаризационные комиссия заносит в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…..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>.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 После этого материально ответственные лица в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…..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>должны расписаться в том, что они присутствовали при проведении инвентаризации.</w:t>
      </w:r>
    </w:p>
    <w:p w:rsidR="00756319" w:rsidRPr="00756319" w:rsidRDefault="00756319" w:rsidP="00872A4B">
      <w:pPr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4"/>
        </w:rPr>
      </w:pP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9.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…..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 подписывают все члены инвентаризационной комиссии и материально ответственные лица. В конце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……</w:t>
      </w:r>
      <w:r w:rsidRPr="00756319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 xml:space="preserve">материально ответственные лица дают </w:t>
      </w:r>
      <w:r w:rsidR="003669A4">
        <w:rPr>
          <w:rFonts w:ascii="Times New Roman" w:hAnsi="Times New Roman" w:cs="Times New Roman"/>
          <w:b/>
          <w:bCs/>
          <w:color w:val="auto"/>
          <w:sz w:val="28"/>
          <w:szCs w:val="24"/>
        </w:rPr>
        <w:t>……</w:t>
      </w:r>
      <w:r w:rsidRPr="00756319">
        <w:rPr>
          <w:rFonts w:ascii="Times New Roman" w:hAnsi="Times New Roman" w:cs="Times New Roman"/>
          <w:color w:val="auto"/>
          <w:sz w:val="28"/>
          <w:szCs w:val="24"/>
        </w:rPr>
        <w:t>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756319" w:rsidRPr="00963B8C" w:rsidRDefault="00756319" w:rsidP="00872A4B">
      <w:pPr>
        <w:spacing w:line="360" w:lineRule="auto"/>
        <w:rPr>
          <w:rFonts w:ascii="Times New Roman" w:hAnsi="Times New Roman" w:cs="Times New Roman"/>
          <w:color w:val="auto"/>
          <w:sz w:val="28"/>
          <w:szCs w:val="24"/>
        </w:rPr>
      </w:pPr>
    </w:p>
    <w:p w:rsidR="003669A4" w:rsidRDefault="003669A4" w:rsidP="00872A4B">
      <w:pPr>
        <w:spacing w:line="360" w:lineRule="auto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lastRenderedPageBreak/>
        <w:br w:type="page"/>
      </w:r>
    </w:p>
    <w:p w:rsidR="00756319" w:rsidRDefault="00872A4B" w:rsidP="003669A4">
      <w:pPr>
        <w:jc w:val="center"/>
        <w:rPr>
          <w:rFonts w:ascii="Times New Roman" w:eastAsiaTheme="majorEastAsia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lastRenderedPageBreak/>
        <w:t xml:space="preserve">Приложение 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>№</w:t>
      </w:r>
      <w:r w:rsidR="00756319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 xml:space="preserve">4. </w:t>
      </w:r>
      <w:r w:rsidR="00756319" w:rsidRPr="00963B8C">
        <w:rPr>
          <w:rFonts w:ascii="Times New Roman" w:eastAsiaTheme="majorEastAsia" w:hAnsi="Times New Roman" w:cs="Times New Roman"/>
          <w:color w:val="auto"/>
          <w:sz w:val="28"/>
          <w:szCs w:val="24"/>
        </w:rPr>
        <w:t>Викторина «Особенности инвентаризации в производстве»</w:t>
      </w: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9A4" w:rsidRPr="00454BA1" w:rsidTr="0056565F">
        <w:tc>
          <w:tcPr>
            <w:tcW w:w="9345" w:type="dxa"/>
            <w:gridSpan w:val="2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1. Что записывается в инвентаризационную опись при инвентаризации в производстве?</w:t>
            </w:r>
          </w:p>
        </w:tc>
      </w:tr>
      <w:tr w:rsidR="003669A4" w:rsidRPr="00454BA1" w:rsidTr="0056565F">
        <w:trPr>
          <w:trHeight w:val="507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А) Сырье, полуфабрикаты, готовые изделия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Сырье, готовые изделия</w:t>
            </w:r>
          </w:p>
        </w:tc>
      </w:tr>
      <w:tr w:rsidR="003669A4" w:rsidRPr="00454BA1" w:rsidTr="0056565F">
        <w:trPr>
          <w:trHeight w:val="571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В) Сырье, полуфабрикаты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Г) Полуфабрикаты, готовые изделия</w:t>
            </w:r>
          </w:p>
        </w:tc>
      </w:tr>
    </w:tbl>
    <w:p w:rsidR="00756319" w:rsidRDefault="00756319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9A4" w:rsidRPr="00454BA1" w:rsidTr="0056565F">
        <w:trPr>
          <w:trHeight w:val="70"/>
        </w:trPr>
        <w:tc>
          <w:tcPr>
            <w:tcW w:w="9345" w:type="dxa"/>
            <w:gridSpan w:val="2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2. Как проводится проверка фактических остатков продуктов?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По каждому виду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Б) По каждому виду и сорту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Не зависит от вида или сорта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По каждому сорту</w:t>
            </w:r>
          </w:p>
        </w:tc>
      </w:tr>
    </w:tbl>
    <w:p w:rsidR="003669A4" w:rsidRDefault="003669A4"/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9A4" w:rsidRPr="00454BA1" w:rsidTr="0056565F">
        <w:trPr>
          <w:trHeight w:val="70"/>
        </w:trPr>
        <w:tc>
          <w:tcPr>
            <w:tcW w:w="9345" w:type="dxa"/>
            <w:gridSpan w:val="2"/>
            <w:vAlign w:val="center"/>
          </w:tcPr>
          <w:p w:rsidR="003669A4" w:rsidRPr="00454BA1" w:rsidRDefault="003669A4" w:rsidP="003669A4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3</w:t>
            </w: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. Как проводится проверка фактических остатков продуктов?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По каждому виду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Б) По каждому виду и сорту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Не зависит от вида или сорта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По каждому сорту</w:t>
            </w:r>
          </w:p>
        </w:tc>
      </w:tr>
    </w:tbl>
    <w:p w:rsidR="003669A4" w:rsidRPr="00963B8C" w:rsidRDefault="003669A4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9A4" w:rsidRPr="00454BA1" w:rsidTr="0056565F">
        <w:trPr>
          <w:trHeight w:val="475"/>
        </w:trPr>
        <w:tc>
          <w:tcPr>
            <w:tcW w:w="9345" w:type="dxa"/>
            <w:gridSpan w:val="2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4. Как пересчитывают при инвентаризации вторые блюда?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По количеству порций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Б) По количеству порций, взвешенных для определения полноты закладки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В) По количеству порций, с соблюдением норм выхода 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По количеству порций, взвешенных для определения полноты закладки и с соблюдением норм выхода</w:t>
            </w:r>
          </w:p>
        </w:tc>
      </w:tr>
    </w:tbl>
    <w:p w:rsidR="00566625" w:rsidRDefault="00566625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9A4" w:rsidRPr="00454BA1" w:rsidTr="0056565F">
        <w:trPr>
          <w:trHeight w:val="475"/>
        </w:trPr>
        <w:tc>
          <w:tcPr>
            <w:tcW w:w="9345" w:type="dxa"/>
            <w:gridSpan w:val="2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5. Как записываются остатки полуфабрикатов и готовых изделий, если ведется количественно-суммовой учет продуктов?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По наименованию и количеству порций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Б) По количеству порций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По наименованию и количеству сырья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По факту</w:t>
            </w:r>
          </w:p>
        </w:tc>
      </w:tr>
    </w:tbl>
    <w:p w:rsidR="003669A4" w:rsidRDefault="003669A4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9A4" w:rsidRPr="00454BA1" w:rsidTr="0056565F">
        <w:trPr>
          <w:trHeight w:val="475"/>
        </w:trPr>
        <w:tc>
          <w:tcPr>
            <w:tcW w:w="9345" w:type="dxa"/>
            <w:gridSpan w:val="2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6.</w:t>
            </w: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Как записываются остатки полуфабрикатов и готовых изделий, если ведется суммовой учет продуктов?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Путем пересчета сырья, на количество порций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По количеству порций, путем пересчета и перевешивания</w:t>
            </w:r>
          </w:p>
        </w:tc>
      </w:tr>
      <w:tr w:rsidR="003669A4" w:rsidRPr="00454BA1" w:rsidTr="0056565F">
        <w:trPr>
          <w:trHeight w:val="475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По наименованию и количеству сырья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Без пересчета на сырье, по норме закладки</w:t>
            </w:r>
          </w:p>
        </w:tc>
      </w:tr>
    </w:tbl>
    <w:p w:rsidR="003669A4" w:rsidRDefault="003669A4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tbl>
      <w:tblPr>
        <w:tblStyle w:val="a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69A4" w:rsidRPr="00454BA1" w:rsidTr="0056565F">
        <w:trPr>
          <w:trHeight w:val="475"/>
        </w:trPr>
        <w:tc>
          <w:tcPr>
            <w:tcW w:w="9345" w:type="dxa"/>
            <w:gridSpan w:val="2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7. В какие сроки проводиться инвентаризация в производстве?</w:t>
            </w:r>
          </w:p>
        </w:tc>
      </w:tr>
      <w:tr w:rsidR="003669A4" w:rsidRPr="00454BA1" w:rsidTr="0056565F">
        <w:trPr>
          <w:trHeight w:val="452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А) Ежемесячно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Б) Один раз в два месяца</w:t>
            </w:r>
          </w:p>
        </w:tc>
      </w:tr>
      <w:tr w:rsidR="003669A4" w:rsidRPr="00454BA1" w:rsidTr="0056565F">
        <w:trPr>
          <w:trHeight w:val="452"/>
        </w:trPr>
        <w:tc>
          <w:tcPr>
            <w:tcW w:w="4672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В) Ежеквартально</w:t>
            </w:r>
          </w:p>
        </w:tc>
        <w:tc>
          <w:tcPr>
            <w:tcW w:w="4673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Г) Один раз в год</w:t>
            </w:r>
          </w:p>
        </w:tc>
      </w:tr>
    </w:tbl>
    <w:p w:rsidR="00756319" w:rsidRDefault="00872A4B" w:rsidP="00566625">
      <w:pPr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lastRenderedPageBreak/>
        <w:t>Приложение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 xml:space="preserve"> № 5. </w:t>
      </w:r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>И</w:t>
      </w:r>
      <w:r w:rsidR="00756319" w:rsidRPr="00963B8C">
        <w:rPr>
          <w:rFonts w:ascii="Times New Roman" w:eastAsiaTheme="majorEastAsia" w:hAnsi="Times New Roman" w:cs="Times New Roman"/>
          <w:color w:val="auto"/>
          <w:sz w:val="28"/>
          <w:szCs w:val="24"/>
        </w:rPr>
        <w:t>нвентаризационн</w:t>
      </w:r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>ая</w:t>
      </w:r>
      <w:r w:rsidR="00756319" w:rsidRPr="00963B8C">
        <w:rPr>
          <w:rFonts w:ascii="Times New Roman" w:eastAsiaTheme="majorEastAsia" w:hAnsi="Times New Roman" w:cs="Times New Roman"/>
          <w:color w:val="auto"/>
          <w:sz w:val="28"/>
          <w:szCs w:val="24"/>
        </w:rPr>
        <w:t xml:space="preserve"> опис</w:t>
      </w:r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>ь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>.</w:t>
      </w:r>
    </w:p>
    <w:p w:rsidR="00756319" w:rsidRPr="00963B8C" w:rsidRDefault="00566625" w:rsidP="00566625">
      <w:pPr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noProof/>
          <w:color w:val="auto"/>
          <w:sz w:val="28"/>
          <w:szCs w:val="24"/>
        </w:rPr>
        <w:drawing>
          <wp:inline distT="0" distB="0" distL="0" distR="0">
            <wp:extent cx="5857875" cy="843462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В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390" cy="844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625" w:rsidRDefault="00566625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p w:rsidR="00872A4B" w:rsidRDefault="00872A4B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p w:rsidR="00756319" w:rsidRDefault="00872A4B" w:rsidP="003669A4">
      <w:pPr>
        <w:rPr>
          <w:rFonts w:ascii="Times New Roman" w:eastAsiaTheme="majorEastAsia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lastRenderedPageBreak/>
        <w:t>Приложение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 xml:space="preserve"> № 6. </w:t>
      </w:r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>Практические ситуации</w:t>
      </w:r>
    </w:p>
    <w:p w:rsidR="003669A4" w:rsidRDefault="003669A4" w:rsidP="003669A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69A4" w:rsidRPr="00454BA1" w:rsidRDefault="003669A4" w:rsidP="003669A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Вариант 1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3669A4" w:rsidRPr="00454BA1" w:rsidTr="0056565F">
        <w:tc>
          <w:tcPr>
            <w:tcW w:w="7508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продуктов согласно инвентаризационной описи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18150-00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тары согласно инвентаризационной описи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6120-00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Выручка по показаниям счетчиков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52630-00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продуктов по данным учета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70130-00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тары по данным учета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6220-00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Естественная убыль 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Списание по актам боя, порчи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130-00</w:t>
            </w:r>
          </w:p>
        </w:tc>
      </w:tr>
    </w:tbl>
    <w:p w:rsidR="003669A4" w:rsidRDefault="003669A4" w:rsidP="003669A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69A4" w:rsidRPr="00454BA1" w:rsidRDefault="003669A4" w:rsidP="003669A4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Вариант 2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3669A4" w:rsidRPr="00454BA1" w:rsidTr="0056565F">
        <w:tc>
          <w:tcPr>
            <w:tcW w:w="7508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продуктов согласно инвентаризационной описи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21360-00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тары согласно инвентаризационной описи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5180-00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Выручка по показаниям счетчиков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45340-00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продуктов по данным учета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67200-00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Остаток тары по данным учета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5050-00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Естественная убыль 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180-00</w:t>
            </w:r>
          </w:p>
        </w:tc>
      </w:tr>
      <w:tr w:rsidR="003669A4" w:rsidRPr="00454BA1" w:rsidTr="0056565F">
        <w:trPr>
          <w:trHeight w:val="322"/>
        </w:trPr>
        <w:tc>
          <w:tcPr>
            <w:tcW w:w="7508" w:type="dxa"/>
          </w:tcPr>
          <w:p w:rsidR="003669A4" w:rsidRPr="00454BA1" w:rsidRDefault="003669A4" w:rsidP="0056565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Списание по актам боя, порчи</w:t>
            </w:r>
          </w:p>
        </w:tc>
        <w:tc>
          <w:tcPr>
            <w:tcW w:w="1837" w:type="dxa"/>
            <w:vAlign w:val="center"/>
          </w:tcPr>
          <w:p w:rsidR="003669A4" w:rsidRPr="00454BA1" w:rsidRDefault="003669A4" w:rsidP="0056565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100-00</w:t>
            </w:r>
          </w:p>
        </w:tc>
      </w:tr>
    </w:tbl>
    <w:p w:rsidR="003669A4" w:rsidRPr="00454BA1" w:rsidRDefault="003669A4" w:rsidP="003669A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669A4" w:rsidRPr="00454BA1" w:rsidRDefault="003669A4" w:rsidP="003669A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Примечание: недостающие реквизиты указать самостоятельно</w:t>
      </w:r>
    </w:p>
    <w:p w:rsidR="00566625" w:rsidRDefault="00566625" w:rsidP="00756319">
      <w:pPr>
        <w:ind w:left="708"/>
        <w:rPr>
          <w:rFonts w:ascii="Times New Roman" w:eastAsiaTheme="majorEastAsia" w:hAnsi="Times New Roman" w:cs="Times New Roman"/>
          <w:color w:val="auto"/>
          <w:sz w:val="28"/>
          <w:szCs w:val="24"/>
        </w:rPr>
      </w:pPr>
    </w:p>
    <w:p w:rsidR="003669A4" w:rsidRDefault="003669A4" w:rsidP="003669A4">
      <w:pPr>
        <w:rPr>
          <w:rFonts w:ascii="Times New Roman" w:eastAsiaTheme="majorEastAsia" w:hAnsi="Times New Roman" w:cs="Times New Roman"/>
          <w:color w:val="auto"/>
          <w:sz w:val="28"/>
          <w:szCs w:val="24"/>
        </w:rPr>
      </w:pPr>
    </w:p>
    <w:p w:rsidR="00756319" w:rsidRDefault="00872A4B" w:rsidP="003669A4">
      <w:pPr>
        <w:rPr>
          <w:rFonts w:ascii="Times New Roman" w:eastAsiaTheme="majorEastAsia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Приложение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 xml:space="preserve"> № 7. </w:t>
      </w:r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 xml:space="preserve">Ромашка вопросов </w:t>
      </w:r>
      <w:proofErr w:type="gramStart"/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 xml:space="preserve">( </w:t>
      </w:r>
      <w:proofErr w:type="gramEnd"/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 xml:space="preserve">«Ромашка </w:t>
      </w:r>
      <w:proofErr w:type="spellStart"/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>Блума</w:t>
      </w:r>
      <w:proofErr w:type="spellEnd"/>
      <w:r>
        <w:rPr>
          <w:rFonts w:ascii="Times New Roman" w:eastAsiaTheme="majorEastAsia" w:hAnsi="Times New Roman" w:cs="Times New Roman"/>
          <w:color w:val="auto"/>
          <w:sz w:val="28"/>
          <w:szCs w:val="24"/>
        </w:rPr>
        <w:t>»)</w:t>
      </w:r>
    </w:p>
    <w:p w:rsidR="003669A4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Операции: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 94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20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Выявлена недостача в основном производстве</w:t>
      </w:r>
    </w:p>
    <w:p w:rsidR="003669A4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 94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42 </w:t>
      </w:r>
      <w:proofErr w:type="spellStart"/>
      <w:r w:rsidRPr="001646C0">
        <w:rPr>
          <w:rFonts w:ascii="Times New Roman" w:hAnsi="Times New Roman" w:cs="Times New Roman"/>
          <w:color w:val="FF0000"/>
          <w:sz w:val="28"/>
          <w:szCs w:val="28"/>
        </w:rPr>
        <w:t>Кр</w:t>
      </w:r>
      <w:proofErr w:type="spellEnd"/>
      <w:r w:rsidRPr="001646C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spellStart"/>
      <w:r w:rsidRPr="001646C0">
        <w:rPr>
          <w:rFonts w:ascii="Times New Roman" w:hAnsi="Times New Roman" w:cs="Times New Roman"/>
          <w:color w:val="FF0000"/>
          <w:sz w:val="28"/>
          <w:szCs w:val="28"/>
        </w:rPr>
        <w:t>Сторно</w:t>
      </w:r>
      <w:proofErr w:type="spellEnd"/>
      <w:r w:rsidRPr="001646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Списана торговая надбавка, по недостачи 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 44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94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Списана недостача в пределах норм естественной убыли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73/2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94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ab/>
        <w:t>Списана недостача на материально-ответственное лицо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73/2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98/4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Списана разница по недостающим ценностям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91/2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94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ab/>
        <w:t>Списана недостача на расходы предприятия, если виновные не установлены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99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Списана недостача в случаи чрезвычайных обстоятельств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4BA1">
        <w:rPr>
          <w:rFonts w:ascii="Times New Roman" w:hAnsi="Times New Roman" w:cs="Times New Roman"/>
          <w:color w:val="auto"/>
          <w:sz w:val="28"/>
          <w:szCs w:val="28"/>
        </w:rPr>
        <w:t>Д 20</w:t>
      </w:r>
      <w:proofErr w:type="gramStart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 w:rsidRPr="00454BA1">
        <w:rPr>
          <w:rFonts w:ascii="Times New Roman" w:hAnsi="Times New Roman" w:cs="Times New Roman"/>
          <w:color w:val="auto"/>
          <w:sz w:val="28"/>
          <w:szCs w:val="28"/>
        </w:rPr>
        <w:t xml:space="preserve"> 91/1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Выявлены излишки на кухни </w:t>
      </w:r>
    </w:p>
    <w:p w:rsidR="003669A4" w:rsidRPr="00454BA1" w:rsidRDefault="003669A4" w:rsidP="003669A4">
      <w:pPr>
        <w:spacing w:line="30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 20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42 </w:t>
      </w:r>
      <w:r w:rsidRPr="00454BA1">
        <w:rPr>
          <w:rFonts w:ascii="Times New Roman" w:hAnsi="Times New Roman" w:cs="Times New Roman"/>
          <w:color w:val="auto"/>
          <w:sz w:val="28"/>
          <w:szCs w:val="28"/>
        </w:rPr>
        <w:t>Наценка на выявленные излишки</w:t>
      </w:r>
    </w:p>
    <w:p w:rsidR="003669A4" w:rsidRDefault="003669A4" w:rsidP="00756319">
      <w:pPr>
        <w:ind w:left="708"/>
        <w:rPr>
          <w:rFonts w:ascii="Times New Roman" w:eastAsiaTheme="majorEastAsia" w:hAnsi="Times New Roman" w:cs="Times New Roman"/>
          <w:color w:val="auto"/>
          <w:sz w:val="28"/>
          <w:szCs w:val="24"/>
        </w:rPr>
      </w:pPr>
    </w:p>
    <w:p w:rsidR="003669A4" w:rsidRDefault="003669A4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p w:rsidR="003669A4" w:rsidRPr="00963B8C" w:rsidRDefault="003669A4" w:rsidP="00756319">
      <w:pPr>
        <w:ind w:left="708"/>
        <w:rPr>
          <w:rFonts w:ascii="Times New Roman" w:hAnsi="Times New Roman" w:cs="Times New Roman"/>
          <w:color w:val="auto"/>
          <w:sz w:val="28"/>
          <w:szCs w:val="24"/>
        </w:rPr>
      </w:pPr>
    </w:p>
    <w:p w:rsidR="00756319" w:rsidRDefault="00872A4B" w:rsidP="003669A4">
      <w:pPr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lastRenderedPageBreak/>
        <w:t>Приложение</w:t>
      </w:r>
      <w:r w:rsidRPr="00963B8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>№ 8. Заполнение ведомости.</w:t>
      </w:r>
    </w:p>
    <w:p w:rsidR="003669A4" w:rsidRDefault="003669A4" w:rsidP="003669A4">
      <w:pPr>
        <w:rPr>
          <w:rFonts w:ascii="Times New Roman" w:hAnsi="Times New Roman" w:cs="Times New Roman"/>
          <w:color w:val="auto"/>
          <w:sz w:val="28"/>
          <w:szCs w:val="24"/>
        </w:rPr>
      </w:pPr>
    </w:p>
    <w:p w:rsidR="003669A4" w:rsidRDefault="003669A4" w:rsidP="003669A4">
      <w:pPr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Theme="majorEastAsia" w:hAnsi="Times New Roman" w:cs="Times New Roman"/>
          <w:noProof/>
          <w:color w:val="auto"/>
          <w:sz w:val="28"/>
          <w:szCs w:val="24"/>
        </w:rPr>
        <w:drawing>
          <wp:inline distT="0" distB="0" distL="0" distR="0" wp14:anchorId="15F3BF7B" wp14:editId="4305A17B">
            <wp:extent cx="6210300" cy="39376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9A4" w:rsidRPr="00963B8C" w:rsidRDefault="003669A4" w:rsidP="003669A4">
      <w:pPr>
        <w:rPr>
          <w:rFonts w:ascii="Times New Roman" w:hAnsi="Times New Roman" w:cs="Times New Roman"/>
          <w:color w:val="auto"/>
          <w:sz w:val="28"/>
          <w:szCs w:val="24"/>
        </w:rPr>
      </w:pPr>
    </w:p>
    <w:p w:rsidR="00756319" w:rsidRDefault="00872A4B" w:rsidP="003669A4">
      <w:pPr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Приложение</w:t>
      </w:r>
      <w:r w:rsidR="00756319" w:rsidRPr="00963B8C">
        <w:rPr>
          <w:rFonts w:ascii="Times New Roman" w:hAnsi="Times New Roman" w:cs="Times New Roman"/>
          <w:color w:val="auto"/>
          <w:sz w:val="28"/>
          <w:szCs w:val="24"/>
        </w:rPr>
        <w:t xml:space="preserve"> № 9. Прием «Лови ошибку»</w:t>
      </w:r>
    </w:p>
    <w:p w:rsidR="003669A4" w:rsidRPr="00454BA1" w:rsidRDefault="003669A4" w:rsidP="003669A4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669A4" w:rsidRPr="00454BA1" w:rsidRDefault="003669A4" w:rsidP="003669A4">
      <w:pPr>
        <w:pStyle w:val="ac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Инвентаризация на производстве проводиться ежеквартально.</w:t>
      </w:r>
    </w:p>
    <w:p w:rsidR="003669A4" w:rsidRPr="00454BA1" w:rsidRDefault="003669A4" w:rsidP="003669A4">
      <w:pPr>
        <w:pStyle w:val="ac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При инвентаризации в производстве одновременно проводится проверка сырья, нематериальных активов, материалов, основных средств и готовых изделий.</w:t>
      </w:r>
    </w:p>
    <w:p w:rsidR="003669A4" w:rsidRPr="00454BA1" w:rsidRDefault="003669A4" w:rsidP="003669A4">
      <w:pPr>
        <w:pStyle w:val="ac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В конце инвентаризации, проводиться снятие показаний остатков товаров, подсчет выручки.</w:t>
      </w:r>
    </w:p>
    <w:p w:rsidR="003669A4" w:rsidRPr="00454BA1" w:rsidRDefault="003669A4" w:rsidP="003669A4">
      <w:pPr>
        <w:pStyle w:val="ac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На денежные средства составляют отдельную опись.</w:t>
      </w:r>
    </w:p>
    <w:p w:rsidR="003669A4" w:rsidRPr="00454BA1" w:rsidRDefault="003669A4" w:rsidP="003669A4">
      <w:pPr>
        <w:pStyle w:val="ac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>На предприятиях, где применяется суммой метод учета сырья в производстве (кухне), остатки денежных средств и основных средств записываются в инвентаризационную опись без пересчета. Количество порций изделий по наименованиям определяются путем сличения остатков.</w:t>
      </w:r>
    </w:p>
    <w:p w:rsidR="003669A4" w:rsidRDefault="003669A4" w:rsidP="003669A4">
      <w:pPr>
        <w:pStyle w:val="ac"/>
        <w:numPr>
          <w:ilvl w:val="0"/>
          <w:numId w:val="42"/>
        </w:numPr>
        <w:spacing w:after="160" w:line="259" w:lineRule="auto"/>
        <w:rPr>
          <w:rFonts w:ascii="Times New Roman" w:hAnsi="Times New Roman"/>
          <w:sz w:val="28"/>
        </w:rPr>
      </w:pPr>
      <w:r w:rsidRPr="00454BA1">
        <w:rPr>
          <w:rFonts w:ascii="Times New Roman" w:hAnsi="Times New Roman"/>
          <w:sz w:val="28"/>
        </w:rPr>
        <w:t xml:space="preserve">На предприятиях, где применяется </w:t>
      </w:r>
      <w:proofErr w:type="gramStart"/>
      <w:r w:rsidRPr="00454BA1">
        <w:rPr>
          <w:rFonts w:ascii="Times New Roman" w:hAnsi="Times New Roman"/>
          <w:sz w:val="28"/>
        </w:rPr>
        <w:t>количественно-суммой</w:t>
      </w:r>
      <w:proofErr w:type="gramEnd"/>
      <w:r w:rsidRPr="00454BA1">
        <w:rPr>
          <w:rFonts w:ascii="Times New Roman" w:hAnsi="Times New Roman"/>
          <w:sz w:val="28"/>
        </w:rPr>
        <w:t xml:space="preserve"> метод учет продуктов, остатки имущества необходимо пересчитать на начало месяца. Пересчет делается по каждому наименованию имущества путем умножения количества оставшихся видов изделий на нормы вложения брутто, предусмотренные в законе.</w:t>
      </w:r>
    </w:p>
    <w:p w:rsidR="003669A4" w:rsidRPr="00454BA1" w:rsidRDefault="003669A4" w:rsidP="003669A4">
      <w:pPr>
        <w:pStyle w:val="ac"/>
        <w:spacing w:after="160" w:line="259" w:lineRule="auto"/>
        <w:ind w:left="786"/>
        <w:rPr>
          <w:rFonts w:ascii="Times New Roman" w:hAnsi="Times New Roman"/>
          <w:sz w:val="28"/>
        </w:rPr>
      </w:pPr>
    </w:p>
    <w:tbl>
      <w:tblPr>
        <w:tblStyle w:val="ad"/>
        <w:tblW w:w="8505" w:type="dxa"/>
        <w:tblInd w:w="704" w:type="dxa"/>
        <w:tblLook w:val="0420" w:firstRow="1" w:lastRow="0" w:firstColumn="0" w:lastColumn="0" w:noHBand="0" w:noVBand="1"/>
      </w:tblPr>
      <w:tblGrid>
        <w:gridCol w:w="1559"/>
        <w:gridCol w:w="6946"/>
      </w:tblGrid>
      <w:tr w:rsidR="003669A4" w:rsidRPr="00454BA1" w:rsidTr="0056565F">
        <w:trPr>
          <w:trHeight w:val="402"/>
        </w:trPr>
        <w:tc>
          <w:tcPr>
            <w:tcW w:w="1559" w:type="dxa"/>
            <w:vAlign w:val="center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lastRenderedPageBreak/>
              <w:t>Д 20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Выявлена недостача в основном производстве</w:t>
            </w:r>
          </w:p>
        </w:tc>
      </w:tr>
      <w:tr w:rsidR="003669A4" w:rsidRPr="00454BA1" w:rsidTr="0056565F">
        <w:trPr>
          <w:trHeight w:val="403"/>
        </w:trPr>
        <w:tc>
          <w:tcPr>
            <w:tcW w:w="1559" w:type="dxa"/>
            <w:vAlign w:val="center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44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Списана недостача на расходы предприятия, если виновные не установлены</w:t>
            </w:r>
          </w:p>
        </w:tc>
      </w:tr>
      <w:tr w:rsidR="003669A4" w:rsidRPr="00454BA1" w:rsidTr="0056565F">
        <w:trPr>
          <w:trHeight w:val="402"/>
        </w:trPr>
        <w:tc>
          <w:tcPr>
            <w:tcW w:w="1559" w:type="dxa"/>
            <w:vAlign w:val="center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73/2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Списана недостача на претензию</w:t>
            </w:r>
          </w:p>
        </w:tc>
      </w:tr>
      <w:tr w:rsidR="003669A4" w:rsidRPr="00454BA1" w:rsidTr="0056565F">
        <w:trPr>
          <w:trHeight w:val="402"/>
        </w:trPr>
        <w:tc>
          <w:tcPr>
            <w:tcW w:w="1559" w:type="dxa"/>
            <w:vAlign w:val="center"/>
            <w:hideMark/>
          </w:tcPr>
          <w:p w:rsidR="003669A4" w:rsidRPr="00454BA1" w:rsidRDefault="003669A4" w:rsidP="0056565F">
            <w:pPr>
              <w:spacing w:line="300" w:lineRule="auto"/>
              <w:ind w:left="34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91/2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Списана недостача в пределах норм естественной убыли</w:t>
            </w:r>
          </w:p>
        </w:tc>
      </w:tr>
      <w:tr w:rsidR="003669A4" w:rsidRPr="00454BA1" w:rsidTr="0056565F">
        <w:trPr>
          <w:trHeight w:val="403"/>
        </w:trPr>
        <w:tc>
          <w:tcPr>
            <w:tcW w:w="1559" w:type="dxa"/>
            <w:vAlign w:val="center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84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94</w:t>
            </w:r>
          </w:p>
        </w:tc>
        <w:tc>
          <w:tcPr>
            <w:tcW w:w="6946" w:type="dxa"/>
            <w:vAlign w:val="bottom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Списана недостача в случаи чрезвычайных обстоятельств</w:t>
            </w:r>
          </w:p>
        </w:tc>
      </w:tr>
      <w:tr w:rsidR="003669A4" w:rsidRPr="00454BA1" w:rsidTr="0056565F">
        <w:trPr>
          <w:trHeight w:val="402"/>
        </w:trPr>
        <w:tc>
          <w:tcPr>
            <w:tcW w:w="1559" w:type="dxa"/>
            <w:vAlign w:val="center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>Д 20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К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 99</w:t>
            </w:r>
          </w:p>
        </w:tc>
        <w:tc>
          <w:tcPr>
            <w:tcW w:w="6946" w:type="dxa"/>
            <w:vAlign w:val="bottom"/>
            <w:hideMark/>
          </w:tcPr>
          <w:p w:rsidR="003669A4" w:rsidRPr="00454BA1" w:rsidRDefault="003669A4" w:rsidP="0056565F">
            <w:pPr>
              <w:spacing w:line="30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4"/>
              </w:rPr>
              <w:t xml:space="preserve">Выявлены излишки на кухни </w:t>
            </w:r>
          </w:p>
        </w:tc>
      </w:tr>
    </w:tbl>
    <w:p w:rsidR="003669A4" w:rsidRDefault="003669A4" w:rsidP="003669A4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56319" w:rsidRDefault="00872A4B" w:rsidP="003669A4">
      <w:pPr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</w:rPr>
        <w:t>Приложение № 10 О</w:t>
      </w:r>
      <w:r w:rsidR="0037178C">
        <w:rPr>
          <w:rFonts w:ascii="Times New Roman" w:hAnsi="Times New Roman" w:cs="Times New Roman"/>
          <w:color w:val="auto"/>
          <w:sz w:val="28"/>
          <w:szCs w:val="24"/>
        </w:rPr>
        <w:t>ценочн</w:t>
      </w:r>
      <w:r>
        <w:rPr>
          <w:rFonts w:ascii="Times New Roman" w:hAnsi="Times New Roman" w:cs="Times New Roman"/>
          <w:color w:val="auto"/>
          <w:sz w:val="28"/>
          <w:szCs w:val="24"/>
        </w:rPr>
        <w:t>ый лист</w:t>
      </w:r>
      <w:r w:rsidR="0037178C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 w:rsidR="00756319">
        <w:rPr>
          <w:rFonts w:ascii="Times New Roman" w:hAnsi="Times New Roman" w:cs="Times New Roman"/>
          <w:color w:val="auto"/>
          <w:sz w:val="28"/>
          <w:szCs w:val="24"/>
        </w:rPr>
        <w:t>«Квадрат впечатлений»</w:t>
      </w:r>
    </w:p>
    <w:p w:rsidR="00147BBF" w:rsidRPr="00B7520F" w:rsidRDefault="00147BBF" w:rsidP="00147BBF">
      <w:pPr>
        <w:pStyle w:val="31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20F">
        <w:rPr>
          <w:rStyle w:val="3"/>
          <w:rFonts w:ascii="Times New Roman" w:hAnsi="Times New Roman" w:cs="Times New Roman"/>
          <w:color w:val="000000"/>
          <w:sz w:val="28"/>
          <w:szCs w:val="28"/>
        </w:rPr>
        <w:t>Оцените работу на практическом занятии «</w:t>
      </w:r>
      <w:r w:rsidRPr="00B7520F">
        <w:rPr>
          <w:rFonts w:ascii="Times New Roman" w:hAnsi="Times New Roman" w:cs="Times New Roman"/>
          <w:color w:val="000000"/>
          <w:sz w:val="28"/>
          <w:szCs w:val="28"/>
        </w:rPr>
        <w:t>Инвентаризация в учёте» свои оценки и замечания.</w:t>
      </w:r>
    </w:p>
    <w:p w:rsidR="00147BBF" w:rsidRPr="00B7520F" w:rsidRDefault="00147BBF" w:rsidP="00147BBF">
      <w:pPr>
        <w:pStyle w:val="31"/>
        <w:shd w:val="clear" w:color="auto" w:fill="auto"/>
        <w:spacing w:after="133" w:line="240" w:lineRule="auto"/>
        <w:ind w:left="40"/>
        <w:jc w:val="both"/>
        <w:rPr>
          <w:rStyle w:val="3"/>
          <w:color w:val="000000"/>
          <w:sz w:val="20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2"/>
        <w:gridCol w:w="4653"/>
      </w:tblGrid>
      <w:tr w:rsidR="00147BBF" w:rsidRPr="006961DB" w:rsidTr="0056565F">
        <w:trPr>
          <w:trHeight w:val="2387"/>
        </w:trPr>
        <w:tc>
          <w:tcPr>
            <w:tcW w:w="4652" w:type="dxa"/>
            <w:shd w:val="clear" w:color="auto" w:fill="auto"/>
          </w:tcPr>
          <w:p w:rsidR="00147BBF" w:rsidRPr="006C76CE" w:rsidRDefault="00147BBF" w:rsidP="0056565F">
            <w:pPr>
              <w:pStyle w:val="31"/>
              <w:shd w:val="clear" w:color="auto" w:fill="auto"/>
              <w:spacing w:after="133" w:line="240" w:lineRule="auto"/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76CE"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  <w:t>ПОЛЕЗНО</w:t>
            </w:r>
          </w:p>
        </w:tc>
        <w:tc>
          <w:tcPr>
            <w:tcW w:w="4653" w:type="dxa"/>
            <w:shd w:val="clear" w:color="auto" w:fill="auto"/>
          </w:tcPr>
          <w:p w:rsidR="00147BBF" w:rsidRPr="006C76CE" w:rsidRDefault="00147BBF" w:rsidP="0056565F">
            <w:pPr>
              <w:pStyle w:val="31"/>
              <w:shd w:val="clear" w:color="auto" w:fill="auto"/>
              <w:spacing w:after="133" w:line="240" w:lineRule="auto"/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76CE"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  <w:t>ПОНРАВИЛОСЬ</w:t>
            </w:r>
          </w:p>
        </w:tc>
      </w:tr>
      <w:tr w:rsidR="00147BBF" w:rsidRPr="006961DB" w:rsidTr="0056565F">
        <w:trPr>
          <w:trHeight w:val="2387"/>
        </w:trPr>
        <w:tc>
          <w:tcPr>
            <w:tcW w:w="4652" w:type="dxa"/>
            <w:shd w:val="clear" w:color="auto" w:fill="auto"/>
          </w:tcPr>
          <w:p w:rsidR="00147BBF" w:rsidRPr="006C76CE" w:rsidRDefault="00147BBF" w:rsidP="0056565F">
            <w:pPr>
              <w:pStyle w:val="31"/>
              <w:shd w:val="clear" w:color="auto" w:fill="auto"/>
              <w:tabs>
                <w:tab w:val="center" w:pos="2218"/>
              </w:tabs>
              <w:spacing w:after="133" w:line="240" w:lineRule="auto"/>
              <w:jc w:val="left"/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  <w:tab/>
            </w:r>
            <w:r w:rsidRPr="006C76CE"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  <w:t>ХОТЕЛОСЬ БЫ ИЗМЕНИТЬ</w:t>
            </w:r>
          </w:p>
          <w:p w:rsidR="00147BBF" w:rsidRPr="006C76CE" w:rsidRDefault="00147BBF" w:rsidP="0056565F">
            <w:pPr>
              <w:pStyle w:val="31"/>
              <w:shd w:val="clear" w:color="auto" w:fill="auto"/>
              <w:spacing w:after="133" w:line="240" w:lineRule="auto"/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76CE"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  <w:t>(Можно было бы лучше)</w:t>
            </w:r>
          </w:p>
        </w:tc>
        <w:tc>
          <w:tcPr>
            <w:tcW w:w="4653" w:type="dxa"/>
            <w:shd w:val="clear" w:color="auto" w:fill="auto"/>
          </w:tcPr>
          <w:p w:rsidR="00147BBF" w:rsidRPr="006C76CE" w:rsidRDefault="00147BBF" w:rsidP="0056565F">
            <w:pPr>
              <w:pStyle w:val="31"/>
              <w:shd w:val="clear" w:color="auto" w:fill="auto"/>
              <w:spacing w:after="133" w:line="240" w:lineRule="auto"/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C76CE"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  <w:t>НЕ ПОНРАВИЛОСЬ</w:t>
            </w:r>
          </w:p>
          <w:p w:rsidR="00147BBF" w:rsidRPr="006C76CE" w:rsidRDefault="00147BBF" w:rsidP="0056565F">
            <w:pPr>
              <w:pStyle w:val="31"/>
              <w:shd w:val="clear" w:color="auto" w:fill="auto"/>
              <w:spacing w:after="133" w:line="240" w:lineRule="auto"/>
              <w:rPr>
                <w:rStyle w:val="3"/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</w:tbl>
    <w:p w:rsidR="000B1D72" w:rsidRDefault="000B1D72" w:rsidP="000B1D72">
      <w:pPr>
        <w:pStyle w:val="a4"/>
        <w:shd w:val="clear" w:color="auto" w:fill="auto"/>
        <w:spacing w:after="0" w:line="300" w:lineRule="auto"/>
        <w:ind w:firstLine="709"/>
        <w:jc w:val="both"/>
        <w:rPr>
          <w:rStyle w:val="a3"/>
          <w:rFonts w:ascii="Times New Roman" w:eastAsia="Kozuka" w:hAnsi="Times New Roman" w:cs="Times New Roman"/>
          <w:sz w:val="28"/>
          <w:szCs w:val="28"/>
        </w:rPr>
      </w:pPr>
    </w:p>
    <w:p w:rsidR="000B1D72" w:rsidRPr="00454BA1" w:rsidRDefault="000B1D72" w:rsidP="000B1D72">
      <w:pPr>
        <w:pStyle w:val="a4"/>
        <w:shd w:val="clear" w:color="auto" w:fill="auto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eastAsia="Kozuka" w:hAnsi="Times New Roman" w:cs="Times New Roman"/>
          <w:sz w:val="28"/>
          <w:szCs w:val="28"/>
        </w:rPr>
        <w:t>Оценочный лист:</w:t>
      </w:r>
    </w:p>
    <w:tbl>
      <w:tblPr>
        <w:tblStyle w:val="ad"/>
        <w:tblW w:w="0" w:type="auto"/>
        <w:tblInd w:w="704" w:type="dxa"/>
        <w:tblLook w:val="04A0" w:firstRow="1" w:lastRow="0" w:firstColumn="1" w:lastColumn="0" w:noHBand="0" w:noVBand="1"/>
      </w:tblPr>
      <w:tblGrid>
        <w:gridCol w:w="594"/>
        <w:gridCol w:w="6527"/>
        <w:gridCol w:w="1231"/>
      </w:tblGrid>
      <w:tr w:rsidR="000B1D72" w:rsidRPr="00454BA1" w:rsidTr="00930C51">
        <w:trPr>
          <w:trHeight w:val="295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Название конкурса</w:t>
            </w:r>
          </w:p>
        </w:tc>
        <w:tc>
          <w:tcPr>
            <w:tcW w:w="1231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Система оценки</w:t>
            </w:r>
          </w:p>
        </w:tc>
      </w:tr>
      <w:tr w:rsidR="000B1D72" w:rsidRPr="00454BA1" w:rsidTr="00930C51">
        <w:trPr>
          <w:trHeight w:val="367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Ответы на вопросы</w:t>
            </w:r>
          </w:p>
        </w:tc>
        <w:tc>
          <w:tcPr>
            <w:tcW w:w="1231" w:type="dxa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1D72" w:rsidRPr="00454BA1" w:rsidTr="00930C51">
        <w:trPr>
          <w:trHeight w:val="367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Мини-рассказ</w:t>
            </w:r>
          </w:p>
        </w:tc>
        <w:tc>
          <w:tcPr>
            <w:tcW w:w="1231" w:type="dxa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1D72" w:rsidRPr="00454BA1" w:rsidTr="00930C51">
        <w:trPr>
          <w:trHeight w:val="367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/>
                <w:color w:val="auto"/>
                <w:sz w:val="28"/>
                <w:szCs w:val="28"/>
              </w:rPr>
              <w:t>Заполнение инструкции по проведению инвентаризации</w:t>
            </w:r>
          </w:p>
        </w:tc>
        <w:tc>
          <w:tcPr>
            <w:tcW w:w="1231" w:type="dxa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1D72" w:rsidRPr="00454BA1" w:rsidTr="00930C51">
        <w:trPr>
          <w:trHeight w:val="367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/>
                <w:color w:val="auto"/>
                <w:sz w:val="28"/>
                <w:szCs w:val="28"/>
              </w:rPr>
              <w:t>Викторина «Особенности инвентаризации на производстве»</w:t>
            </w:r>
          </w:p>
        </w:tc>
        <w:tc>
          <w:tcPr>
            <w:tcW w:w="1231" w:type="dxa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1D72" w:rsidRPr="00454BA1" w:rsidTr="00930C51">
        <w:trPr>
          <w:trHeight w:val="367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/>
                <w:color w:val="auto"/>
                <w:sz w:val="28"/>
                <w:szCs w:val="28"/>
              </w:rPr>
              <w:t>Заполнение инвентаризационной описи</w:t>
            </w:r>
          </w:p>
        </w:tc>
        <w:tc>
          <w:tcPr>
            <w:tcW w:w="1231" w:type="dxa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1D72" w:rsidRPr="00454BA1" w:rsidTr="00930C51">
        <w:trPr>
          <w:trHeight w:val="644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/>
                <w:color w:val="auto"/>
                <w:sz w:val="28"/>
                <w:szCs w:val="28"/>
              </w:rPr>
              <w:t>Решение практических ситуаций «Определение результата инвентаризации и отражение его в учете»</w:t>
            </w:r>
          </w:p>
        </w:tc>
        <w:tc>
          <w:tcPr>
            <w:tcW w:w="1231" w:type="dxa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1D72" w:rsidRPr="00454BA1" w:rsidTr="00930C51">
        <w:trPr>
          <w:trHeight w:val="77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7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tabs>
                <w:tab w:val="left" w:pos="1239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/>
                <w:color w:val="auto"/>
                <w:sz w:val="28"/>
                <w:szCs w:val="28"/>
              </w:rPr>
              <w:t>Отражение в учёте результатов инвентаризации</w:t>
            </w:r>
          </w:p>
        </w:tc>
        <w:tc>
          <w:tcPr>
            <w:tcW w:w="1231" w:type="dxa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B1D72" w:rsidRPr="00454BA1" w:rsidTr="00930C51">
        <w:trPr>
          <w:trHeight w:val="138"/>
        </w:trPr>
        <w:tc>
          <w:tcPr>
            <w:tcW w:w="594" w:type="dxa"/>
            <w:vAlign w:val="center"/>
          </w:tcPr>
          <w:p w:rsidR="000B1D72" w:rsidRPr="00454BA1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6527" w:type="dxa"/>
            <w:vAlign w:val="center"/>
          </w:tcPr>
          <w:p w:rsidR="000B1D72" w:rsidRPr="00454BA1" w:rsidRDefault="000B1D72" w:rsidP="00930C51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54BA1">
              <w:rPr>
                <w:rFonts w:ascii="Times New Roman" w:hAnsi="Times New Roman"/>
                <w:color w:val="auto"/>
                <w:sz w:val="28"/>
                <w:szCs w:val="28"/>
              </w:rPr>
              <w:t>Заполнение ведомости</w:t>
            </w:r>
          </w:p>
        </w:tc>
        <w:tc>
          <w:tcPr>
            <w:tcW w:w="1231" w:type="dxa"/>
          </w:tcPr>
          <w:p w:rsidR="000B1D72" w:rsidRPr="00454BA1" w:rsidRDefault="000B1D72" w:rsidP="00930C5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B1D72" w:rsidRPr="00454BA1" w:rsidRDefault="000B1D72" w:rsidP="000B1D72">
      <w:pPr>
        <w:spacing w:line="30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1D72" w:rsidRPr="00454BA1" w:rsidRDefault="000B1D72" w:rsidP="000B1D72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t>Таблица подсчета баллов: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0B1D72" w:rsidRPr="005454F8" w:rsidTr="00930C5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54F8">
              <w:rPr>
                <w:rFonts w:ascii="Times New Roman" w:hAnsi="Times New Roman" w:cs="Times New Roman"/>
                <w:color w:val="auto"/>
                <w:sz w:val="24"/>
              </w:rPr>
              <w:t>Количество баллов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Ниже 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14-21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22-30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Более 31</w:t>
            </w:r>
          </w:p>
        </w:tc>
      </w:tr>
      <w:tr w:rsidR="000B1D72" w:rsidRPr="005454F8" w:rsidTr="00930C51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54F8">
              <w:rPr>
                <w:rFonts w:ascii="Times New Roman" w:hAnsi="Times New Roman" w:cs="Times New Roman"/>
                <w:color w:val="auto"/>
                <w:sz w:val="24"/>
              </w:rPr>
              <w:t>Оценка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54F8">
              <w:rPr>
                <w:rFonts w:ascii="Times New Roman" w:hAnsi="Times New Roman" w:cs="Times New Roman"/>
                <w:color w:val="auto"/>
                <w:sz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54F8">
              <w:rPr>
                <w:rFonts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54F8">
              <w:rPr>
                <w:rFonts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2" w:rsidRPr="005454F8" w:rsidRDefault="000B1D72" w:rsidP="00930C51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5454F8">
              <w:rPr>
                <w:rFonts w:ascii="Times New Roman" w:hAnsi="Times New Roman" w:cs="Times New Roman"/>
                <w:color w:val="auto"/>
                <w:sz w:val="24"/>
              </w:rPr>
              <w:t>5</w:t>
            </w:r>
          </w:p>
        </w:tc>
      </w:tr>
    </w:tbl>
    <w:p w:rsidR="000B1D72" w:rsidRDefault="000B1D72" w:rsidP="000B1D72">
      <w:pPr>
        <w:pStyle w:val="31"/>
        <w:shd w:val="clear" w:color="auto" w:fill="auto"/>
        <w:spacing w:after="0" w:line="300" w:lineRule="auto"/>
        <w:ind w:firstLine="709"/>
        <w:jc w:val="both"/>
        <w:rPr>
          <w:rStyle w:val="3"/>
          <w:rFonts w:ascii="Times New Roman" w:hAnsi="Times New Roman" w:cs="Times New Roman"/>
          <w:sz w:val="28"/>
          <w:szCs w:val="28"/>
        </w:rPr>
      </w:pPr>
    </w:p>
    <w:p w:rsidR="00316A2A" w:rsidRPr="00A7048A" w:rsidRDefault="00756319" w:rsidP="00A7048A">
      <w:pPr>
        <w:spacing w:after="160" w:line="259" w:lineRule="auto"/>
        <w:jc w:val="center"/>
        <w:rPr>
          <w:rStyle w:val="3"/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Style w:val="3"/>
          <w:rFonts w:ascii="Times New Roman" w:hAnsi="Times New Roman" w:cs="Times New Roman"/>
          <w:sz w:val="28"/>
          <w:szCs w:val="28"/>
        </w:rPr>
        <w:br w:type="page"/>
      </w:r>
      <w:r w:rsidR="000B1D72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316A2A" w:rsidRPr="00454BA1">
        <w:rPr>
          <w:rStyle w:val="3"/>
          <w:rFonts w:ascii="Times New Roman" w:hAnsi="Times New Roman" w:cs="Times New Roman"/>
          <w:sz w:val="28"/>
          <w:szCs w:val="28"/>
        </w:rPr>
        <w:t>Список литературы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 xml:space="preserve">О бухгалтерском учете: Федеральный закон от 6 декабря </w:t>
      </w:r>
      <w:smartTag w:uri="urn:schemas-microsoft-com:office:smarttags" w:element="metricconverter">
        <w:smartTagPr>
          <w:attr w:name="ProductID" w:val="2011 г"/>
        </w:smartTagPr>
        <w:r w:rsidRPr="0051634F">
          <w:rPr>
            <w:rFonts w:ascii="Times New Roman" w:hAnsi="Times New Roman"/>
            <w:sz w:val="28"/>
            <w:szCs w:val="28"/>
          </w:rPr>
          <w:t>2011 г</w:t>
        </w:r>
      </w:smartTag>
      <w:r w:rsidRPr="0051634F">
        <w:rPr>
          <w:rFonts w:ascii="Times New Roman" w:hAnsi="Times New Roman"/>
          <w:sz w:val="28"/>
          <w:szCs w:val="28"/>
        </w:rPr>
        <w:t>. № 402-ФЗ.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ПБУ 1/08: Учетная политика организации. Положение по бух</w:t>
      </w:r>
      <w:r w:rsidRPr="0051634F">
        <w:rPr>
          <w:rFonts w:ascii="Times New Roman" w:hAnsi="Times New Roman"/>
          <w:sz w:val="28"/>
          <w:szCs w:val="28"/>
        </w:rPr>
        <w:softHyphen/>
        <w:t xml:space="preserve">галтерскому учету, утв. приказом Минфина России от 6 октября </w:t>
      </w:r>
      <w:smartTag w:uri="urn:schemas-microsoft-com:office:smarttags" w:element="metricconverter">
        <w:smartTagPr>
          <w:attr w:name="ProductID" w:val="2008 г"/>
        </w:smartTagPr>
        <w:r w:rsidRPr="0051634F">
          <w:rPr>
            <w:rFonts w:ascii="Times New Roman" w:hAnsi="Times New Roman"/>
            <w:sz w:val="28"/>
            <w:szCs w:val="28"/>
          </w:rPr>
          <w:t>2008 г</w:t>
        </w:r>
      </w:smartTag>
      <w:r w:rsidRPr="0051634F">
        <w:rPr>
          <w:rFonts w:ascii="Times New Roman" w:hAnsi="Times New Roman"/>
          <w:sz w:val="28"/>
          <w:szCs w:val="28"/>
        </w:rPr>
        <w:t>. № 106н.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ПБУ 3/2006: Учет активов и обязательств, стоимость которых вы</w:t>
      </w:r>
      <w:r w:rsidRPr="0051634F">
        <w:rPr>
          <w:rFonts w:ascii="Times New Roman" w:hAnsi="Times New Roman"/>
          <w:sz w:val="28"/>
          <w:szCs w:val="28"/>
        </w:rPr>
        <w:softHyphen/>
        <w:t xml:space="preserve">ражена в иностранной валюте. Положение по бухгалтерскому учету, утв. приказом Минфина России от 27 ноября </w:t>
      </w:r>
      <w:smartTag w:uri="urn:schemas-microsoft-com:office:smarttags" w:element="metricconverter">
        <w:smartTagPr>
          <w:attr w:name="ProductID" w:val="2006 г"/>
        </w:smartTagPr>
        <w:r w:rsidRPr="0051634F">
          <w:rPr>
            <w:rFonts w:ascii="Times New Roman" w:hAnsi="Times New Roman"/>
            <w:sz w:val="28"/>
            <w:szCs w:val="28"/>
          </w:rPr>
          <w:t>2006 г</w:t>
        </w:r>
      </w:smartTag>
      <w:r w:rsidRPr="0051634F">
        <w:rPr>
          <w:rFonts w:ascii="Times New Roman" w:hAnsi="Times New Roman"/>
          <w:sz w:val="28"/>
          <w:szCs w:val="28"/>
        </w:rPr>
        <w:t>. № 154н.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 xml:space="preserve">ПБУ 4/99: Бухгалтерская отчетность организации. Положение по бухгалтерскому учету, утв. приказом Минфина России от 6 июля </w:t>
      </w:r>
      <w:smartTag w:uri="urn:schemas-microsoft-com:office:smarttags" w:element="metricconverter">
        <w:smartTagPr>
          <w:attr w:name="ProductID" w:val="1999 г"/>
        </w:smartTagPr>
        <w:r w:rsidRPr="0051634F">
          <w:rPr>
            <w:rFonts w:ascii="Times New Roman" w:hAnsi="Times New Roman"/>
            <w:sz w:val="28"/>
            <w:szCs w:val="28"/>
          </w:rPr>
          <w:t>1999 г</w:t>
        </w:r>
      </w:smartTag>
      <w:r w:rsidRPr="0051634F">
        <w:rPr>
          <w:rFonts w:ascii="Times New Roman" w:hAnsi="Times New Roman"/>
          <w:sz w:val="28"/>
          <w:szCs w:val="28"/>
        </w:rPr>
        <w:t>. № 43н.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ПБУ 5/01: Учет материально-производственных запасов. Поло</w:t>
      </w:r>
      <w:r w:rsidRPr="0051634F">
        <w:rPr>
          <w:rFonts w:ascii="Times New Roman" w:hAnsi="Times New Roman"/>
          <w:sz w:val="28"/>
          <w:szCs w:val="28"/>
        </w:rPr>
        <w:softHyphen/>
        <w:t xml:space="preserve">жение по бухгалтерскому учету, утв. приказом Минфина России от 9 июня </w:t>
      </w:r>
      <w:smartTag w:uri="urn:schemas-microsoft-com:office:smarttags" w:element="metricconverter">
        <w:smartTagPr>
          <w:attr w:name="ProductID" w:val="2001 г"/>
        </w:smartTagPr>
        <w:r w:rsidRPr="0051634F">
          <w:rPr>
            <w:rFonts w:ascii="Times New Roman" w:hAnsi="Times New Roman"/>
            <w:sz w:val="28"/>
            <w:szCs w:val="28"/>
          </w:rPr>
          <w:t>2001 г</w:t>
        </w:r>
      </w:smartTag>
      <w:r w:rsidRPr="0051634F">
        <w:rPr>
          <w:rFonts w:ascii="Times New Roman" w:hAnsi="Times New Roman"/>
          <w:sz w:val="28"/>
          <w:szCs w:val="28"/>
        </w:rPr>
        <w:t>. № 44н.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 xml:space="preserve">ПБУ 6/01: Учет </w:t>
      </w:r>
      <w:r w:rsidR="00A7048A">
        <w:rPr>
          <w:rFonts w:ascii="Times New Roman" w:hAnsi="Times New Roman"/>
          <w:sz w:val="28"/>
          <w:szCs w:val="28"/>
        </w:rPr>
        <w:t>основных средств</w:t>
      </w:r>
      <w:r w:rsidRPr="0051634F">
        <w:rPr>
          <w:rFonts w:ascii="Times New Roman" w:hAnsi="Times New Roman"/>
          <w:sz w:val="28"/>
          <w:szCs w:val="28"/>
        </w:rPr>
        <w:t xml:space="preserve">. Положение по бухгалтерскому учету, утв. приказом Минфина России от 30 марта </w:t>
      </w:r>
      <w:smartTag w:uri="urn:schemas-microsoft-com:office:smarttags" w:element="metricconverter">
        <w:smartTagPr>
          <w:attr w:name="ProductID" w:val="2001 г"/>
        </w:smartTagPr>
        <w:r w:rsidRPr="0051634F">
          <w:rPr>
            <w:rFonts w:ascii="Times New Roman" w:hAnsi="Times New Roman"/>
            <w:sz w:val="28"/>
            <w:szCs w:val="28"/>
          </w:rPr>
          <w:t>2001 г</w:t>
        </w:r>
      </w:smartTag>
      <w:r w:rsidRPr="0051634F">
        <w:rPr>
          <w:rFonts w:ascii="Times New Roman" w:hAnsi="Times New Roman"/>
          <w:sz w:val="28"/>
          <w:szCs w:val="28"/>
        </w:rPr>
        <w:t>. № 26н.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ПБУ 7/98: События после отчетной даты. Положение по бухгал</w:t>
      </w:r>
      <w:r w:rsidRPr="0051634F">
        <w:rPr>
          <w:rFonts w:ascii="Times New Roman" w:hAnsi="Times New Roman"/>
          <w:sz w:val="28"/>
          <w:szCs w:val="28"/>
        </w:rPr>
        <w:softHyphen/>
        <w:t xml:space="preserve">терскому учету, утв. приказом Минфина России от 25 ноября </w:t>
      </w:r>
      <w:smartTag w:uri="urn:schemas-microsoft-com:office:smarttags" w:element="metricconverter">
        <w:smartTagPr>
          <w:attr w:name="ProductID" w:val="1998 г"/>
        </w:smartTagPr>
        <w:r w:rsidRPr="0051634F">
          <w:rPr>
            <w:rFonts w:ascii="Times New Roman" w:hAnsi="Times New Roman"/>
            <w:sz w:val="28"/>
            <w:szCs w:val="28"/>
          </w:rPr>
          <w:t>1998 г</w:t>
        </w:r>
      </w:smartTag>
      <w:r w:rsidRPr="0051634F">
        <w:rPr>
          <w:rFonts w:ascii="Times New Roman" w:hAnsi="Times New Roman"/>
          <w:sz w:val="28"/>
          <w:szCs w:val="28"/>
        </w:rPr>
        <w:t>. № 56н.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 xml:space="preserve">ПБУ 9/99: Доходы организации. Положение по бухгалтерскому учету, 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51634F">
          <w:rPr>
            <w:rFonts w:ascii="Times New Roman" w:hAnsi="Times New Roman"/>
            <w:sz w:val="28"/>
            <w:szCs w:val="28"/>
          </w:rPr>
          <w:t>1999 г</w:t>
        </w:r>
      </w:smartTag>
      <w:r w:rsidRPr="0051634F">
        <w:rPr>
          <w:rFonts w:ascii="Times New Roman" w:hAnsi="Times New Roman"/>
          <w:sz w:val="28"/>
          <w:szCs w:val="28"/>
        </w:rPr>
        <w:t>. № 32н.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 xml:space="preserve">ПБУ 10/99: Расходы организации. Положение по бухгалтерскому учету, утв. приказом Минфина России от 6 мая </w:t>
      </w:r>
      <w:smartTag w:uri="urn:schemas-microsoft-com:office:smarttags" w:element="metricconverter">
        <w:smartTagPr>
          <w:attr w:name="ProductID" w:val="1999 г"/>
        </w:smartTagPr>
        <w:r w:rsidRPr="0051634F">
          <w:rPr>
            <w:rFonts w:ascii="Times New Roman" w:hAnsi="Times New Roman"/>
            <w:sz w:val="28"/>
            <w:szCs w:val="28"/>
          </w:rPr>
          <w:t>1999 г</w:t>
        </w:r>
      </w:smartTag>
      <w:r w:rsidRPr="0051634F">
        <w:rPr>
          <w:rFonts w:ascii="Times New Roman" w:hAnsi="Times New Roman"/>
          <w:sz w:val="28"/>
          <w:szCs w:val="28"/>
        </w:rPr>
        <w:t>. № 33н.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ПБУ 11/2008: Информация об связанных сторонах. Положе</w:t>
      </w:r>
      <w:r w:rsidRPr="0051634F">
        <w:rPr>
          <w:rFonts w:ascii="Times New Roman" w:hAnsi="Times New Roman"/>
          <w:sz w:val="28"/>
          <w:szCs w:val="28"/>
        </w:rPr>
        <w:softHyphen/>
        <w:t xml:space="preserve">ние по бухгалтерскому учету, утв. приказом Минфина России от 29 апреля </w:t>
      </w:r>
      <w:smartTag w:uri="urn:schemas-microsoft-com:office:smarttags" w:element="metricconverter">
        <w:smartTagPr>
          <w:attr w:name="ProductID" w:val="2008 г"/>
        </w:smartTagPr>
        <w:r w:rsidRPr="0051634F">
          <w:rPr>
            <w:rFonts w:ascii="Times New Roman" w:hAnsi="Times New Roman"/>
            <w:sz w:val="28"/>
            <w:szCs w:val="28"/>
          </w:rPr>
          <w:t>2008 г</w:t>
        </w:r>
      </w:smartTag>
      <w:r w:rsidRPr="0051634F">
        <w:rPr>
          <w:rFonts w:ascii="Times New Roman" w:hAnsi="Times New Roman"/>
          <w:sz w:val="28"/>
          <w:szCs w:val="28"/>
        </w:rPr>
        <w:t>. № 48н.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ПБУ 14/2007. Учет нематериальных активов. Положение по бух</w:t>
      </w:r>
      <w:r w:rsidRPr="0051634F">
        <w:rPr>
          <w:rFonts w:ascii="Times New Roman" w:hAnsi="Times New Roman"/>
          <w:sz w:val="28"/>
          <w:szCs w:val="28"/>
        </w:rPr>
        <w:softHyphen/>
        <w:t xml:space="preserve">галтерскому учету, утв. приказом Минфина России от 27 декабря </w:t>
      </w:r>
      <w:smartTag w:uri="urn:schemas-microsoft-com:office:smarttags" w:element="metricconverter">
        <w:smartTagPr>
          <w:attr w:name="ProductID" w:val="2007 г"/>
        </w:smartTagPr>
        <w:r w:rsidRPr="0051634F">
          <w:rPr>
            <w:rFonts w:ascii="Times New Roman" w:hAnsi="Times New Roman"/>
            <w:sz w:val="28"/>
            <w:szCs w:val="28"/>
          </w:rPr>
          <w:t>2007 г</w:t>
        </w:r>
      </w:smartTag>
      <w:r w:rsidRPr="0051634F">
        <w:rPr>
          <w:rFonts w:ascii="Times New Roman" w:hAnsi="Times New Roman"/>
          <w:sz w:val="28"/>
          <w:szCs w:val="28"/>
        </w:rPr>
        <w:t>. №153н.</w:t>
      </w:r>
    </w:p>
    <w:p w:rsidR="00316A2A" w:rsidRPr="0051634F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ПБУ 19/02. Учет финансовых вложений. Положение по бухгалтер</w:t>
      </w:r>
      <w:r w:rsidRPr="0051634F">
        <w:rPr>
          <w:rFonts w:ascii="Times New Roman" w:hAnsi="Times New Roman"/>
          <w:sz w:val="28"/>
          <w:szCs w:val="28"/>
        </w:rPr>
        <w:softHyphen/>
        <w:t xml:space="preserve">скому учету, утв. приказом Минфина России от 10 декабря </w:t>
      </w:r>
      <w:smartTag w:uri="urn:schemas-microsoft-com:office:smarttags" w:element="metricconverter">
        <w:smartTagPr>
          <w:attr w:name="ProductID" w:val="2002 г"/>
        </w:smartTagPr>
        <w:r w:rsidRPr="0051634F">
          <w:rPr>
            <w:rFonts w:ascii="Times New Roman" w:hAnsi="Times New Roman"/>
            <w:sz w:val="28"/>
            <w:szCs w:val="28"/>
          </w:rPr>
          <w:t>2002 г</w:t>
        </w:r>
      </w:smartTag>
      <w:r w:rsidRPr="0051634F">
        <w:rPr>
          <w:rFonts w:ascii="Times New Roman" w:hAnsi="Times New Roman"/>
          <w:sz w:val="28"/>
          <w:szCs w:val="28"/>
        </w:rPr>
        <w:t>. № 125н.</w:t>
      </w:r>
    </w:p>
    <w:p w:rsidR="000A51B6" w:rsidRPr="00386A61" w:rsidRDefault="00316A2A" w:rsidP="00386A61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 xml:space="preserve">ПБУ 20/03. Информация об участии в совместной деятельности. Положение по бухгалтерскому учету, утв. приказом Минфина России от 24 ноября </w:t>
      </w:r>
      <w:smartTag w:uri="urn:schemas-microsoft-com:office:smarttags" w:element="metricconverter">
        <w:smartTagPr>
          <w:attr w:name="ProductID" w:val="2003 г"/>
        </w:smartTagPr>
        <w:r w:rsidRPr="0051634F">
          <w:rPr>
            <w:rFonts w:ascii="Times New Roman" w:hAnsi="Times New Roman"/>
            <w:sz w:val="28"/>
            <w:szCs w:val="28"/>
          </w:rPr>
          <w:t>2003 г</w:t>
        </w:r>
      </w:smartTag>
      <w:r w:rsidRPr="0051634F">
        <w:rPr>
          <w:rFonts w:ascii="Times New Roman" w:hAnsi="Times New Roman"/>
          <w:sz w:val="28"/>
          <w:szCs w:val="28"/>
        </w:rPr>
        <w:t>.     № 105н.</w:t>
      </w:r>
      <w:r w:rsidR="000A51B6" w:rsidRPr="00386A61">
        <w:rPr>
          <w:rFonts w:ascii="Times New Roman" w:hAnsi="Times New Roman"/>
          <w:sz w:val="28"/>
          <w:szCs w:val="28"/>
        </w:rPr>
        <w:t>.</w:t>
      </w:r>
    </w:p>
    <w:p w:rsidR="000A51B6" w:rsidRPr="0051634F" w:rsidRDefault="000A51B6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ПБУ 22/10. Исправление ошибок в бухгалтерском учете. Положение по бухгалтерскому учету, утв. приказом Минфина России от 28 июня 2010 г. № 63н.</w:t>
      </w:r>
    </w:p>
    <w:p w:rsidR="00316A2A" w:rsidRPr="0051634F" w:rsidRDefault="000A51B6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lastRenderedPageBreak/>
        <w:t>Положение</w:t>
      </w:r>
      <w:r w:rsidR="00316A2A" w:rsidRPr="0051634F">
        <w:rPr>
          <w:rFonts w:ascii="Times New Roman" w:hAnsi="Times New Roman"/>
          <w:sz w:val="28"/>
          <w:szCs w:val="28"/>
        </w:rPr>
        <w:t xml:space="preserve"> по ведению бухгалтерского учета и бухгалтерской от</w:t>
      </w:r>
      <w:r w:rsidR="00316A2A" w:rsidRPr="0051634F">
        <w:rPr>
          <w:rFonts w:ascii="Times New Roman" w:hAnsi="Times New Roman"/>
          <w:sz w:val="28"/>
          <w:szCs w:val="28"/>
        </w:rPr>
        <w:softHyphen/>
        <w:t xml:space="preserve">четности в Российской Федерации, утв. приказом Минфина России от 29 июля </w:t>
      </w:r>
      <w:smartTag w:uri="urn:schemas-microsoft-com:office:smarttags" w:element="metricconverter">
        <w:smartTagPr>
          <w:attr w:name="ProductID" w:val="1998 г"/>
        </w:smartTagPr>
        <w:r w:rsidR="00316A2A" w:rsidRPr="0051634F">
          <w:rPr>
            <w:rFonts w:ascii="Times New Roman" w:hAnsi="Times New Roman"/>
            <w:sz w:val="28"/>
            <w:szCs w:val="28"/>
          </w:rPr>
          <w:t>1998 г</w:t>
        </w:r>
      </w:smartTag>
      <w:r w:rsidR="00386A61">
        <w:rPr>
          <w:rFonts w:ascii="Times New Roman" w:hAnsi="Times New Roman"/>
          <w:sz w:val="28"/>
          <w:szCs w:val="28"/>
        </w:rPr>
        <w:t xml:space="preserve">. </w:t>
      </w:r>
      <w:r w:rsidR="00316A2A" w:rsidRPr="0051634F">
        <w:rPr>
          <w:rFonts w:ascii="Times New Roman" w:hAnsi="Times New Roman"/>
          <w:sz w:val="28"/>
          <w:szCs w:val="28"/>
        </w:rPr>
        <w:t>№ 34н.</w:t>
      </w:r>
    </w:p>
    <w:p w:rsidR="00316A2A" w:rsidRDefault="00316A2A" w:rsidP="0051634F">
      <w:pPr>
        <w:pStyle w:val="ac"/>
        <w:numPr>
          <w:ilvl w:val="0"/>
          <w:numId w:val="43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>План счетов бухгалтерского учета финансово-хозяйственной де</w:t>
      </w:r>
      <w:r w:rsidRPr="0051634F">
        <w:rPr>
          <w:rFonts w:ascii="Times New Roman" w:hAnsi="Times New Roman"/>
          <w:sz w:val="28"/>
          <w:szCs w:val="28"/>
        </w:rPr>
        <w:softHyphen/>
        <w:t>ятельности предприятий и инструкция по его применению, утв. прика</w:t>
      </w:r>
      <w:r w:rsidRPr="0051634F">
        <w:rPr>
          <w:rFonts w:ascii="Times New Roman" w:hAnsi="Times New Roman"/>
          <w:sz w:val="28"/>
          <w:szCs w:val="28"/>
        </w:rPr>
        <w:softHyphen/>
        <w:t xml:space="preserve">зом Минфина России от 31 октября </w:t>
      </w:r>
      <w:smartTag w:uri="urn:schemas-microsoft-com:office:smarttags" w:element="metricconverter">
        <w:smartTagPr>
          <w:attr w:name="ProductID" w:val="2000 г"/>
        </w:smartTagPr>
        <w:r w:rsidRPr="0051634F">
          <w:rPr>
            <w:rFonts w:ascii="Times New Roman" w:hAnsi="Times New Roman"/>
            <w:sz w:val="28"/>
            <w:szCs w:val="28"/>
          </w:rPr>
          <w:t>2000 г</w:t>
        </w:r>
      </w:smartTag>
      <w:r w:rsidRPr="0051634F">
        <w:rPr>
          <w:rFonts w:ascii="Times New Roman" w:hAnsi="Times New Roman"/>
          <w:sz w:val="28"/>
          <w:szCs w:val="28"/>
        </w:rPr>
        <w:t>. № 94н.</w:t>
      </w:r>
    </w:p>
    <w:p w:rsidR="0035331E" w:rsidRDefault="0035331E" w:rsidP="0035331E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пособия:</w:t>
      </w:r>
    </w:p>
    <w:p w:rsidR="00133DD5" w:rsidRPr="0051634F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i/>
          <w:sz w:val="28"/>
          <w:szCs w:val="28"/>
        </w:rPr>
        <w:t>Бабаев Ю.А.</w:t>
      </w:r>
      <w:r w:rsidRPr="0051634F">
        <w:rPr>
          <w:rFonts w:ascii="Times New Roman" w:hAnsi="Times New Roman"/>
          <w:sz w:val="28"/>
          <w:szCs w:val="28"/>
        </w:rPr>
        <w:t xml:space="preserve"> Теория бухгалтерского учета: учебник для вузов. М.: ТК </w:t>
      </w:r>
      <w:proofErr w:type="spellStart"/>
      <w:r w:rsidRPr="0051634F">
        <w:rPr>
          <w:rFonts w:ascii="Times New Roman" w:hAnsi="Times New Roman"/>
          <w:sz w:val="28"/>
          <w:szCs w:val="28"/>
        </w:rPr>
        <w:t>Велби</w:t>
      </w:r>
      <w:proofErr w:type="spellEnd"/>
      <w:r w:rsidRPr="0051634F">
        <w:rPr>
          <w:rFonts w:ascii="Times New Roman" w:hAnsi="Times New Roman"/>
          <w:sz w:val="28"/>
          <w:szCs w:val="28"/>
        </w:rPr>
        <w:t>, Изд-во «Проспект», 2014.</w:t>
      </w:r>
    </w:p>
    <w:p w:rsidR="00133DD5" w:rsidRPr="0051634F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 xml:space="preserve">Большой бухгалтерский словарь / под ред. А.Н. </w:t>
      </w:r>
      <w:proofErr w:type="spellStart"/>
      <w:r w:rsidRPr="0051634F">
        <w:rPr>
          <w:rFonts w:ascii="Times New Roman" w:hAnsi="Times New Roman"/>
          <w:sz w:val="28"/>
          <w:szCs w:val="28"/>
        </w:rPr>
        <w:t>Азрилияна</w:t>
      </w:r>
      <w:proofErr w:type="spellEnd"/>
      <w:r w:rsidRPr="0051634F">
        <w:rPr>
          <w:rFonts w:ascii="Times New Roman" w:hAnsi="Times New Roman"/>
          <w:sz w:val="28"/>
          <w:szCs w:val="28"/>
        </w:rPr>
        <w:t xml:space="preserve">. М.: </w:t>
      </w:r>
      <w:r>
        <w:rPr>
          <w:rFonts w:ascii="Times New Roman" w:hAnsi="Times New Roman"/>
          <w:sz w:val="28"/>
          <w:szCs w:val="28"/>
        </w:rPr>
        <w:t>Институт новой экономики, 2014</w:t>
      </w:r>
      <w:r w:rsidRPr="0051634F">
        <w:rPr>
          <w:rFonts w:ascii="Times New Roman" w:hAnsi="Times New Roman"/>
          <w:sz w:val="28"/>
          <w:szCs w:val="28"/>
        </w:rPr>
        <w:t>.</w:t>
      </w:r>
    </w:p>
    <w:p w:rsidR="00133DD5" w:rsidRPr="0051634F" w:rsidRDefault="001257EA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hyperlink r:id="rId11" w:tgtFrame="_blank" w:tooltip="Открыть в новой вкладке" w:history="1">
        <w:r w:rsidR="00133DD5" w:rsidRPr="0051634F">
          <w:rPr>
            <w:rFonts w:ascii="Times New Roman" w:hAnsi="Times New Roman"/>
            <w:sz w:val="28"/>
            <w:szCs w:val="28"/>
          </w:rPr>
          <w:t xml:space="preserve">Бухгалтерский учет в сфере товарного обращения. Учебное пособие </w:t>
        </w:r>
      </w:hyperlink>
      <w:r w:rsidR="00133DD5" w:rsidRPr="0051634F">
        <w:rPr>
          <w:rFonts w:ascii="Times New Roman" w:hAnsi="Times New Roman"/>
          <w:sz w:val="28"/>
          <w:szCs w:val="28"/>
        </w:rPr>
        <w:t xml:space="preserve">Трофимова А.Н. </w:t>
      </w:r>
      <w:r w:rsidR="00133DD5">
        <w:rPr>
          <w:rFonts w:ascii="Times New Roman" w:hAnsi="Times New Roman"/>
          <w:sz w:val="28"/>
          <w:szCs w:val="28"/>
        </w:rPr>
        <w:t>2016</w:t>
      </w:r>
      <w:r w:rsidR="00133DD5" w:rsidRPr="0051634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33DD5" w:rsidRPr="0051634F">
        <w:rPr>
          <w:rFonts w:ascii="Times New Roman" w:hAnsi="Times New Roman"/>
          <w:sz w:val="28"/>
          <w:szCs w:val="28"/>
        </w:rPr>
        <w:t>Вышэйшая</w:t>
      </w:r>
      <w:proofErr w:type="spellEnd"/>
      <w:r w:rsidR="00133DD5" w:rsidRPr="0051634F">
        <w:rPr>
          <w:rFonts w:ascii="Times New Roman" w:hAnsi="Times New Roman"/>
          <w:sz w:val="28"/>
          <w:szCs w:val="28"/>
        </w:rPr>
        <w:t xml:space="preserve"> школа </w:t>
      </w:r>
    </w:p>
    <w:p w:rsidR="00133DD5" w:rsidRPr="0051634F" w:rsidRDefault="001257EA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hyperlink r:id="rId12" w:tgtFrame="_blank" w:tooltip="Открыть в новой вкладке" w:history="1">
        <w:r w:rsidR="00133DD5" w:rsidRPr="0051634F">
          <w:rPr>
            <w:rFonts w:ascii="Times New Roman" w:hAnsi="Times New Roman"/>
            <w:sz w:val="28"/>
            <w:szCs w:val="28"/>
          </w:rPr>
          <w:t xml:space="preserve">Бухгалтерский учет и отчетность. Ч. 1. Учебно-методическое пособие </w:t>
        </w:r>
      </w:hyperlink>
      <w:r w:rsidR="00133DD5" w:rsidRPr="0051634F">
        <w:rPr>
          <w:rFonts w:ascii="Times New Roman" w:hAnsi="Times New Roman"/>
          <w:sz w:val="28"/>
          <w:szCs w:val="28"/>
        </w:rPr>
        <w:t xml:space="preserve">Домбровская Е.Н. 2018, Вузовское образование </w:t>
      </w:r>
    </w:p>
    <w:p w:rsidR="00133DD5" w:rsidRPr="0051634F" w:rsidRDefault="001257EA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hyperlink r:id="rId13" w:tgtFrame="_blank" w:tooltip="Открыть в новой вкладке" w:history="1">
        <w:r w:rsidR="00133DD5" w:rsidRPr="0051634F">
          <w:rPr>
            <w:rFonts w:ascii="Times New Roman" w:hAnsi="Times New Roman"/>
            <w:sz w:val="28"/>
            <w:szCs w:val="28"/>
          </w:rPr>
          <w:t xml:space="preserve">Бухгалтерский учет, анализ и аудит. Учебное пособие </w:t>
        </w:r>
      </w:hyperlink>
      <w:proofErr w:type="spellStart"/>
      <w:r w:rsidR="00133DD5" w:rsidRPr="0051634F">
        <w:rPr>
          <w:rFonts w:ascii="Times New Roman" w:hAnsi="Times New Roman"/>
          <w:sz w:val="28"/>
          <w:szCs w:val="28"/>
        </w:rPr>
        <w:t>Тарабаринова</w:t>
      </w:r>
      <w:proofErr w:type="spellEnd"/>
      <w:r w:rsidR="00133DD5" w:rsidRPr="0051634F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="00133DD5" w:rsidRPr="0051634F">
        <w:rPr>
          <w:rFonts w:ascii="Times New Roman" w:hAnsi="Times New Roman"/>
          <w:sz w:val="28"/>
          <w:szCs w:val="28"/>
        </w:rPr>
        <w:t>Столбовская</w:t>
      </w:r>
      <w:proofErr w:type="spellEnd"/>
      <w:r w:rsidR="00133DD5" w:rsidRPr="0051634F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="00133DD5" w:rsidRPr="0051634F">
        <w:rPr>
          <w:rFonts w:ascii="Times New Roman" w:hAnsi="Times New Roman"/>
          <w:sz w:val="28"/>
          <w:szCs w:val="28"/>
        </w:rPr>
        <w:t>Исеева</w:t>
      </w:r>
      <w:proofErr w:type="spellEnd"/>
      <w:r w:rsidR="00133DD5" w:rsidRPr="0051634F">
        <w:rPr>
          <w:rFonts w:ascii="Times New Roman" w:hAnsi="Times New Roman"/>
          <w:sz w:val="28"/>
          <w:szCs w:val="28"/>
        </w:rPr>
        <w:t xml:space="preserve"> Л.И., </w:t>
      </w:r>
      <w:proofErr w:type="spellStart"/>
      <w:r w:rsidR="00133DD5" w:rsidRPr="0051634F">
        <w:rPr>
          <w:rFonts w:ascii="Times New Roman" w:hAnsi="Times New Roman"/>
          <w:sz w:val="28"/>
          <w:szCs w:val="28"/>
        </w:rPr>
        <w:t>Туровская</w:t>
      </w:r>
      <w:proofErr w:type="spellEnd"/>
      <w:r w:rsidR="00133DD5" w:rsidRPr="0051634F">
        <w:rPr>
          <w:rFonts w:ascii="Times New Roman" w:hAnsi="Times New Roman"/>
          <w:sz w:val="28"/>
          <w:szCs w:val="28"/>
        </w:rPr>
        <w:t xml:space="preserve"> Л.Г. 2017, Санкт-Петербургский горный университет </w:t>
      </w:r>
    </w:p>
    <w:p w:rsidR="00133DD5" w:rsidRPr="0051634F" w:rsidRDefault="001257EA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hyperlink r:id="rId14" w:tgtFrame="_blank" w:tooltip="Открыть в новой вкладке" w:history="1">
        <w:r w:rsidR="00133DD5" w:rsidRPr="0051634F">
          <w:rPr>
            <w:rFonts w:ascii="Times New Roman" w:hAnsi="Times New Roman"/>
            <w:sz w:val="28"/>
            <w:szCs w:val="28"/>
          </w:rPr>
          <w:t xml:space="preserve">Бухгалтерский учет. Лабораторный практикум </w:t>
        </w:r>
      </w:hyperlink>
      <w:r w:rsidR="00133DD5" w:rsidRPr="0051634F">
        <w:rPr>
          <w:rFonts w:ascii="Times New Roman" w:hAnsi="Times New Roman"/>
          <w:sz w:val="28"/>
          <w:szCs w:val="28"/>
        </w:rPr>
        <w:t xml:space="preserve">Ковалева В.Д. 2018, Вузовское образование </w:t>
      </w:r>
    </w:p>
    <w:p w:rsidR="00133DD5" w:rsidRPr="0035331E" w:rsidRDefault="001257EA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hyperlink r:id="rId15" w:tgtFrame="_blank" w:tooltip="Открыть в новой вкладке" w:history="1">
        <w:r w:rsidR="00133DD5" w:rsidRPr="0051634F">
          <w:rPr>
            <w:rFonts w:ascii="Times New Roman" w:hAnsi="Times New Roman"/>
            <w:sz w:val="28"/>
            <w:szCs w:val="28"/>
          </w:rPr>
          <w:t xml:space="preserve">Бухгалтерский учет. Учебное пособие для СПО </w:t>
        </w:r>
      </w:hyperlink>
      <w:r w:rsidR="00133DD5" w:rsidRPr="0051634F">
        <w:rPr>
          <w:rFonts w:ascii="Times New Roman" w:hAnsi="Times New Roman"/>
          <w:sz w:val="28"/>
          <w:szCs w:val="28"/>
        </w:rPr>
        <w:t xml:space="preserve">Шинкарева О.В., Золотова Е.Н. 2018, Профобразование </w:t>
      </w:r>
    </w:p>
    <w:p w:rsidR="00133DD5" w:rsidRPr="0051634F" w:rsidRDefault="001257EA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hyperlink r:id="rId16" w:tgtFrame="_blank" w:tooltip="Открыть в новой вкладке" w:history="1">
        <w:r w:rsidR="00133DD5" w:rsidRPr="0051634F">
          <w:rPr>
            <w:rFonts w:ascii="Times New Roman" w:hAnsi="Times New Roman"/>
            <w:sz w:val="28"/>
            <w:szCs w:val="28"/>
          </w:rPr>
          <w:t xml:space="preserve">Бухгалтерский учет. Учебное пособие </w:t>
        </w:r>
      </w:hyperlink>
      <w:r w:rsidR="00133DD5" w:rsidRPr="0051634F">
        <w:rPr>
          <w:rFonts w:ascii="Times New Roman" w:hAnsi="Times New Roman"/>
          <w:sz w:val="28"/>
          <w:szCs w:val="28"/>
        </w:rPr>
        <w:t xml:space="preserve">Дятлова А.Ф. 2017, Научный консультант </w:t>
      </w:r>
    </w:p>
    <w:p w:rsidR="00133DD5" w:rsidRPr="0051634F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sz w:val="28"/>
          <w:szCs w:val="28"/>
        </w:rPr>
        <w:t xml:space="preserve">Бухгалтерский учет: учебник / А.Ю. Бабаев, Л.Г. Макарова, Ю.А. Оболенская, А.М. Петров, Ю.Н. </w:t>
      </w:r>
      <w:proofErr w:type="spellStart"/>
      <w:r w:rsidRPr="0051634F">
        <w:rPr>
          <w:rFonts w:ascii="Times New Roman" w:hAnsi="Times New Roman"/>
          <w:sz w:val="28"/>
          <w:szCs w:val="28"/>
        </w:rPr>
        <w:t>Самохвалова</w:t>
      </w:r>
      <w:proofErr w:type="spellEnd"/>
      <w:r w:rsidRPr="0051634F">
        <w:rPr>
          <w:rFonts w:ascii="Times New Roman" w:hAnsi="Times New Roman"/>
          <w:sz w:val="28"/>
          <w:szCs w:val="28"/>
        </w:rPr>
        <w:t>. М.: Т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sz w:val="28"/>
          <w:szCs w:val="28"/>
        </w:rPr>
        <w:t>Велби</w:t>
      </w:r>
      <w:proofErr w:type="spellEnd"/>
      <w:r>
        <w:rPr>
          <w:rFonts w:ascii="Times New Roman" w:hAnsi="Times New Roman"/>
          <w:sz w:val="28"/>
          <w:szCs w:val="28"/>
        </w:rPr>
        <w:t>, Изд-во «Проспект», 2014</w:t>
      </w:r>
      <w:r w:rsidRPr="0051634F">
        <w:rPr>
          <w:rFonts w:ascii="Times New Roman" w:hAnsi="Times New Roman"/>
          <w:sz w:val="28"/>
          <w:szCs w:val="28"/>
        </w:rPr>
        <w:t>.</w:t>
      </w:r>
    </w:p>
    <w:p w:rsidR="00133DD5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i/>
          <w:sz w:val="28"/>
          <w:szCs w:val="28"/>
        </w:rPr>
        <w:t>Геворкян Е.А.</w:t>
      </w:r>
      <w:r w:rsidRPr="0051634F">
        <w:rPr>
          <w:rFonts w:ascii="Times New Roman" w:hAnsi="Times New Roman"/>
          <w:sz w:val="28"/>
          <w:szCs w:val="28"/>
        </w:rPr>
        <w:t xml:space="preserve"> Бухгалтерский учет товарных операций в торговле. Изд. «Ф</w:t>
      </w:r>
      <w:r>
        <w:rPr>
          <w:rFonts w:ascii="Times New Roman" w:hAnsi="Times New Roman"/>
          <w:sz w:val="28"/>
          <w:szCs w:val="28"/>
        </w:rPr>
        <w:t>еникс», Ростов-на-Дону, 2014</w:t>
      </w:r>
      <w:r w:rsidRPr="0051634F">
        <w:rPr>
          <w:rFonts w:ascii="Times New Roman" w:hAnsi="Times New Roman"/>
          <w:sz w:val="28"/>
          <w:szCs w:val="28"/>
        </w:rPr>
        <w:t>.</w:t>
      </w:r>
    </w:p>
    <w:p w:rsidR="00133DD5" w:rsidRPr="0051634F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i/>
          <w:sz w:val="28"/>
          <w:szCs w:val="28"/>
        </w:rPr>
        <w:t>Иванова Н.В.</w:t>
      </w:r>
      <w:r w:rsidRPr="0051634F">
        <w:rPr>
          <w:rFonts w:ascii="Times New Roman" w:hAnsi="Times New Roman"/>
          <w:sz w:val="28"/>
          <w:szCs w:val="28"/>
        </w:rPr>
        <w:t xml:space="preserve"> Бухгалтерский учет на предприятиях торговли. М.: Изд</w:t>
      </w:r>
      <w:r>
        <w:rPr>
          <w:rFonts w:ascii="Times New Roman" w:hAnsi="Times New Roman"/>
          <w:sz w:val="28"/>
          <w:szCs w:val="28"/>
        </w:rPr>
        <w:t>ательский центр «Академия», 2015</w:t>
      </w:r>
      <w:r w:rsidRPr="0051634F">
        <w:rPr>
          <w:rFonts w:ascii="Times New Roman" w:hAnsi="Times New Roman"/>
          <w:sz w:val="28"/>
          <w:szCs w:val="28"/>
        </w:rPr>
        <w:t>.</w:t>
      </w:r>
    </w:p>
    <w:p w:rsidR="00133DD5" w:rsidRPr="0051634F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i/>
          <w:sz w:val="28"/>
          <w:szCs w:val="28"/>
        </w:rPr>
        <w:t>Козлова Е.П., Бабченко Т.Н., Галанина Е.Н.</w:t>
      </w:r>
      <w:r w:rsidRPr="0051634F">
        <w:rPr>
          <w:rFonts w:ascii="Times New Roman" w:hAnsi="Times New Roman"/>
          <w:sz w:val="28"/>
          <w:szCs w:val="28"/>
        </w:rPr>
        <w:t xml:space="preserve"> Бухгалтерский учет в организациях</w:t>
      </w:r>
      <w:r>
        <w:rPr>
          <w:rFonts w:ascii="Times New Roman" w:hAnsi="Times New Roman"/>
          <w:sz w:val="28"/>
          <w:szCs w:val="28"/>
        </w:rPr>
        <w:t>. М.: Финансы и статистика, 2014</w:t>
      </w:r>
      <w:r w:rsidRPr="0051634F">
        <w:rPr>
          <w:rFonts w:ascii="Times New Roman" w:hAnsi="Times New Roman"/>
          <w:sz w:val="28"/>
          <w:szCs w:val="28"/>
        </w:rPr>
        <w:t>.</w:t>
      </w:r>
    </w:p>
    <w:p w:rsidR="00133DD5" w:rsidRPr="0051634F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i/>
          <w:sz w:val="28"/>
          <w:szCs w:val="28"/>
        </w:rPr>
        <w:t>Палий В.Ф.</w:t>
      </w:r>
      <w:r w:rsidRPr="0051634F">
        <w:rPr>
          <w:rFonts w:ascii="Times New Roman" w:hAnsi="Times New Roman"/>
          <w:sz w:val="28"/>
          <w:szCs w:val="28"/>
        </w:rPr>
        <w:t xml:space="preserve"> Современный бухгалтерский учет. М.: Из</w:t>
      </w:r>
      <w:r>
        <w:rPr>
          <w:rFonts w:ascii="Times New Roman" w:hAnsi="Times New Roman"/>
          <w:sz w:val="28"/>
          <w:szCs w:val="28"/>
        </w:rPr>
        <w:t>д-во «Бух</w:t>
      </w:r>
      <w:r>
        <w:rPr>
          <w:rFonts w:ascii="Times New Roman" w:hAnsi="Times New Roman"/>
          <w:sz w:val="28"/>
          <w:szCs w:val="28"/>
        </w:rPr>
        <w:softHyphen/>
        <w:t>галтерский учет», 2013</w:t>
      </w:r>
      <w:r w:rsidRPr="0051634F">
        <w:rPr>
          <w:rFonts w:ascii="Times New Roman" w:hAnsi="Times New Roman"/>
          <w:sz w:val="28"/>
          <w:szCs w:val="28"/>
        </w:rPr>
        <w:t>.</w:t>
      </w:r>
    </w:p>
    <w:p w:rsidR="00133DD5" w:rsidRPr="00386A61" w:rsidRDefault="00133DD5" w:rsidP="00386A61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34F">
        <w:rPr>
          <w:rFonts w:ascii="Times New Roman" w:hAnsi="Times New Roman"/>
          <w:i/>
          <w:sz w:val="28"/>
          <w:szCs w:val="28"/>
        </w:rPr>
        <w:lastRenderedPageBreak/>
        <w:t>Полат</w:t>
      </w:r>
      <w:proofErr w:type="spellEnd"/>
      <w:r w:rsidRPr="0051634F">
        <w:rPr>
          <w:rFonts w:ascii="Times New Roman" w:hAnsi="Times New Roman"/>
          <w:i/>
          <w:sz w:val="28"/>
          <w:szCs w:val="28"/>
        </w:rPr>
        <w:t xml:space="preserve"> Е.С., </w:t>
      </w:r>
      <w:proofErr w:type="spellStart"/>
      <w:r w:rsidRPr="0051634F">
        <w:rPr>
          <w:rFonts w:ascii="Times New Roman" w:hAnsi="Times New Roman"/>
          <w:i/>
          <w:sz w:val="28"/>
          <w:szCs w:val="28"/>
        </w:rPr>
        <w:t>Бухаркина</w:t>
      </w:r>
      <w:proofErr w:type="spellEnd"/>
      <w:r w:rsidRPr="0051634F">
        <w:rPr>
          <w:rFonts w:ascii="Times New Roman" w:hAnsi="Times New Roman"/>
          <w:i/>
          <w:sz w:val="28"/>
          <w:szCs w:val="28"/>
        </w:rPr>
        <w:t xml:space="preserve"> М.Ю., Моисеева М.В., Петров А.Е. </w:t>
      </w:r>
      <w:r w:rsidRPr="0051634F">
        <w:rPr>
          <w:rFonts w:ascii="Times New Roman" w:hAnsi="Times New Roman"/>
          <w:sz w:val="28"/>
          <w:szCs w:val="28"/>
        </w:rPr>
        <w:t>Новые педагогические и информационные технологии в системе образования. М.: Изд</w:t>
      </w:r>
      <w:r>
        <w:rPr>
          <w:rFonts w:ascii="Times New Roman" w:hAnsi="Times New Roman"/>
          <w:sz w:val="28"/>
          <w:szCs w:val="28"/>
        </w:rPr>
        <w:t>ательский центр «Академия», 2014</w:t>
      </w:r>
      <w:r w:rsidRPr="0051634F">
        <w:rPr>
          <w:rFonts w:ascii="Times New Roman" w:hAnsi="Times New Roman"/>
          <w:sz w:val="28"/>
          <w:szCs w:val="28"/>
        </w:rPr>
        <w:t>г.</w:t>
      </w:r>
      <w:r w:rsidRPr="00386A61">
        <w:rPr>
          <w:rFonts w:ascii="Times New Roman" w:hAnsi="Times New Roman"/>
          <w:bCs/>
          <w:sz w:val="28"/>
          <w:szCs w:val="28"/>
        </w:rPr>
        <w:t>Приложение к журналу №3, 5, 7, 12 «Среднее профессиональное образование». Москва, 2013.</w:t>
      </w:r>
    </w:p>
    <w:p w:rsidR="00133DD5" w:rsidRPr="0051634F" w:rsidRDefault="00133DD5" w:rsidP="0035331E">
      <w:pPr>
        <w:pStyle w:val="ac"/>
        <w:numPr>
          <w:ilvl w:val="0"/>
          <w:numId w:val="44"/>
        </w:numPr>
        <w:tabs>
          <w:tab w:val="left" w:pos="285"/>
        </w:tabs>
        <w:spacing w:line="30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51634F">
        <w:rPr>
          <w:rFonts w:ascii="Times New Roman" w:hAnsi="Times New Roman"/>
          <w:bCs/>
          <w:i/>
          <w:sz w:val="28"/>
          <w:szCs w:val="28"/>
        </w:rPr>
        <w:t>Семушина</w:t>
      </w:r>
      <w:proofErr w:type="spellEnd"/>
      <w:r w:rsidRPr="0051634F">
        <w:rPr>
          <w:rFonts w:ascii="Times New Roman" w:hAnsi="Times New Roman"/>
          <w:bCs/>
          <w:i/>
          <w:sz w:val="28"/>
          <w:szCs w:val="28"/>
        </w:rPr>
        <w:t xml:space="preserve"> Л.Г., Ярошенко Н.Г. </w:t>
      </w:r>
      <w:r w:rsidRPr="0051634F">
        <w:rPr>
          <w:rFonts w:ascii="Times New Roman" w:hAnsi="Times New Roman"/>
          <w:bCs/>
          <w:sz w:val="28"/>
          <w:szCs w:val="28"/>
        </w:rPr>
        <w:t>Содержание и технологии обучения в средних специальных учебных заведениях. М.: Мастерство, 2011.</w:t>
      </w:r>
    </w:p>
    <w:p w:rsidR="00133DD5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i/>
          <w:sz w:val="28"/>
          <w:szCs w:val="28"/>
        </w:rPr>
        <w:t>Соколов Я.В.</w:t>
      </w:r>
      <w:r w:rsidRPr="0051634F">
        <w:rPr>
          <w:rFonts w:ascii="Times New Roman" w:hAnsi="Times New Roman"/>
          <w:sz w:val="28"/>
          <w:szCs w:val="28"/>
        </w:rPr>
        <w:t xml:space="preserve"> Основы теории бухгалтерского учета. М.: Финансы и статистика, 2013.</w:t>
      </w:r>
    </w:p>
    <w:p w:rsidR="00133DD5" w:rsidRPr="0051634F" w:rsidRDefault="00133DD5" w:rsidP="0035331E">
      <w:pPr>
        <w:pStyle w:val="ac"/>
        <w:numPr>
          <w:ilvl w:val="0"/>
          <w:numId w:val="44"/>
        </w:num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51634F">
        <w:rPr>
          <w:rFonts w:ascii="Times New Roman" w:hAnsi="Times New Roman"/>
          <w:i/>
          <w:sz w:val="28"/>
          <w:szCs w:val="28"/>
        </w:rPr>
        <w:t>Соколов Я.В., Патров В.В., Карзаева Н.Н.</w:t>
      </w:r>
      <w:r w:rsidRPr="0051634F">
        <w:rPr>
          <w:rFonts w:ascii="Times New Roman" w:hAnsi="Times New Roman"/>
          <w:sz w:val="28"/>
          <w:szCs w:val="28"/>
        </w:rPr>
        <w:t xml:space="preserve"> Новый план счетов и основы ведения бухгалтерского учета</w:t>
      </w:r>
      <w:r>
        <w:rPr>
          <w:rFonts w:ascii="Times New Roman" w:hAnsi="Times New Roman"/>
          <w:sz w:val="28"/>
          <w:szCs w:val="28"/>
        </w:rPr>
        <w:t>. М.: Финансы и статистика, 2013</w:t>
      </w:r>
      <w:r w:rsidRPr="0051634F">
        <w:rPr>
          <w:rFonts w:ascii="Times New Roman" w:hAnsi="Times New Roman"/>
          <w:sz w:val="28"/>
          <w:szCs w:val="28"/>
        </w:rPr>
        <w:t>.</w:t>
      </w:r>
    </w:p>
    <w:sectPr w:rsidR="00133DD5" w:rsidRPr="0051634F" w:rsidSect="00186F59">
      <w:footerReference w:type="default" r:id="rId17"/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EA" w:rsidRDefault="001257EA" w:rsidP="00C36D4B">
      <w:r>
        <w:separator/>
      </w:r>
    </w:p>
  </w:endnote>
  <w:endnote w:type="continuationSeparator" w:id="0">
    <w:p w:rsidR="001257EA" w:rsidRDefault="001257EA" w:rsidP="00C3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zuka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776870"/>
      <w:docPartObj>
        <w:docPartGallery w:val="Page Numbers (Bottom of Page)"/>
        <w:docPartUnique/>
      </w:docPartObj>
    </w:sdtPr>
    <w:sdtEndPr/>
    <w:sdtContent>
      <w:p w:rsidR="00722BE1" w:rsidRDefault="00722BE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D0B">
          <w:rPr>
            <w:noProof/>
          </w:rPr>
          <w:t>8</w:t>
        </w:r>
        <w:r>
          <w:fldChar w:fldCharType="end"/>
        </w:r>
      </w:p>
    </w:sdtContent>
  </w:sdt>
  <w:p w:rsidR="00722BE1" w:rsidRDefault="00722BE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EA" w:rsidRDefault="001257EA" w:rsidP="00C36D4B">
      <w:r>
        <w:separator/>
      </w:r>
    </w:p>
  </w:footnote>
  <w:footnote w:type="continuationSeparator" w:id="0">
    <w:p w:rsidR="001257EA" w:rsidRDefault="001257EA" w:rsidP="00C36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00000025"/>
    <w:multiLevelType w:val="multilevel"/>
    <w:tmpl w:val="0000002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00000027"/>
    <w:multiLevelType w:val="multilevel"/>
    <w:tmpl w:val="00000026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9">
    <w:nsid w:val="00000029"/>
    <w:multiLevelType w:val="multilevel"/>
    <w:tmpl w:val="00000028"/>
    <w:lvl w:ilvl="0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0000002B"/>
    <w:multiLevelType w:val="multilevel"/>
    <w:tmpl w:val="0000002A"/>
    <w:lvl w:ilvl="0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0000002D"/>
    <w:multiLevelType w:val="multilevel"/>
    <w:tmpl w:val="0000002C"/>
    <w:lvl w:ilvl="0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4">
    <w:nsid w:val="00000033"/>
    <w:multiLevelType w:val="multilevel"/>
    <w:tmpl w:val="000000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5">
    <w:nsid w:val="032C5259"/>
    <w:multiLevelType w:val="hybridMultilevel"/>
    <w:tmpl w:val="A3FA614C"/>
    <w:lvl w:ilvl="0" w:tplc="9498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B2D69C7"/>
    <w:multiLevelType w:val="hybridMultilevel"/>
    <w:tmpl w:val="8F309EBA"/>
    <w:lvl w:ilvl="0" w:tplc="4D38C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1B34039"/>
    <w:multiLevelType w:val="hybridMultilevel"/>
    <w:tmpl w:val="16564C4C"/>
    <w:lvl w:ilvl="0" w:tplc="576C5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6A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6E1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862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AB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28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0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87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0A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12B30193"/>
    <w:multiLevelType w:val="hybridMultilevel"/>
    <w:tmpl w:val="3676BBA8"/>
    <w:lvl w:ilvl="0" w:tplc="A14691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BB746C"/>
    <w:multiLevelType w:val="hybridMultilevel"/>
    <w:tmpl w:val="351A79EC"/>
    <w:lvl w:ilvl="0" w:tplc="4D38C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1F9022B"/>
    <w:multiLevelType w:val="hybridMultilevel"/>
    <w:tmpl w:val="BE509510"/>
    <w:lvl w:ilvl="0" w:tplc="F578B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43E2218"/>
    <w:multiLevelType w:val="hybridMultilevel"/>
    <w:tmpl w:val="66683DF0"/>
    <w:lvl w:ilvl="0" w:tplc="F578B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A24508"/>
    <w:multiLevelType w:val="hybridMultilevel"/>
    <w:tmpl w:val="860AAEF2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64D6124"/>
    <w:multiLevelType w:val="hybridMultilevel"/>
    <w:tmpl w:val="ACD029F4"/>
    <w:lvl w:ilvl="0" w:tplc="9498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242892"/>
    <w:multiLevelType w:val="hybridMultilevel"/>
    <w:tmpl w:val="4DFABDA8"/>
    <w:lvl w:ilvl="0" w:tplc="F578B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439082B"/>
    <w:multiLevelType w:val="hybridMultilevel"/>
    <w:tmpl w:val="351A79EC"/>
    <w:lvl w:ilvl="0" w:tplc="4D38C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44D13F1B"/>
    <w:multiLevelType w:val="hybridMultilevel"/>
    <w:tmpl w:val="834EC09E"/>
    <w:lvl w:ilvl="0" w:tplc="F578B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BE13A55"/>
    <w:multiLevelType w:val="hybridMultilevel"/>
    <w:tmpl w:val="E7CC346E"/>
    <w:lvl w:ilvl="0" w:tplc="1C18102C">
      <w:start w:val="1"/>
      <w:numFmt w:val="upperRoman"/>
      <w:lvlText w:val="%1."/>
      <w:lvlJc w:val="left"/>
      <w:pPr>
        <w:ind w:left="692" w:hanging="6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6B718B"/>
    <w:multiLevelType w:val="hybridMultilevel"/>
    <w:tmpl w:val="84FA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1539AF"/>
    <w:multiLevelType w:val="hybridMultilevel"/>
    <w:tmpl w:val="7F0684A4"/>
    <w:lvl w:ilvl="0" w:tplc="9498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62524"/>
    <w:multiLevelType w:val="hybridMultilevel"/>
    <w:tmpl w:val="858E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980D4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D6E46"/>
    <w:multiLevelType w:val="hybridMultilevel"/>
    <w:tmpl w:val="93E8D328"/>
    <w:lvl w:ilvl="0" w:tplc="59103AB4">
      <w:start w:val="9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42">
    <w:nsid w:val="69855ECF"/>
    <w:multiLevelType w:val="hybridMultilevel"/>
    <w:tmpl w:val="8F309EBA"/>
    <w:lvl w:ilvl="0" w:tplc="4D38C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D14D8"/>
    <w:multiLevelType w:val="hybridMultilevel"/>
    <w:tmpl w:val="BF5CAC46"/>
    <w:lvl w:ilvl="0" w:tplc="94980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1"/>
  </w:num>
  <w:num w:numId="27">
    <w:abstractNumId w:val="30"/>
  </w:num>
  <w:num w:numId="28">
    <w:abstractNumId w:val="33"/>
  </w:num>
  <w:num w:numId="29">
    <w:abstractNumId w:val="37"/>
  </w:num>
  <w:num w:numId="30">
    <w:abstractNumId w:val="34"/>
  </w:num>
  <w:num w:numId="31">
    <w:abstractNumId w:val="31"/>
  </w:num>
  <w:num w:numId="32">
    <w:abstractNumId w:val="36"/>
  </w:num>
  <w:num w:numId="33">
    <w:abstractNumId w:val="32"/>
  </w:num>
  <w:num w:numId="34">
    <w:abstractNumId w:val="40"/>
  </w:num>
  <w:num w:numId="35">
    <w:abstractNumId w:val="43"/>
  </w:num>
  <w:num w:numId="36">
    <w:abstractNumId w:val="39"/>
  </w:num>
  <w:num w:numId="37">
    <w:abstractNumId w:val="25"/>
  </w:num>
  <w:num w:numId="38">
    <w:abstractNumId w:val="29"/>
  </w:num>
  <w:num w:numId="39">
    <w:abstractNumId w:val="38"/>
  </w:num>
  <w:num w:numId="40">
    <w:abstractNumId w:val="28"/>
  </w:num>
  <w:num w:numId="41">
    <w:abstractNumId w:val="27"/>
  </w:num>
  <w:num w:numId="42">
    <w:abstractNumId w:val="35"/>
  </w:num>
  <w:num w:numId="43">
    <w:abstractNumId w:val="26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F8"/>
    <w:rsid w:val="00013D4B"/>
    <w:rsid w:val="000756D4"/>
    <w:rsid w:val="000A51B6"/>
    <w:rsid w:val="000B1D72"/>
    <w:rsid w:val="000C59DD"/>
    <w:rsid w:val="0011219C"/>
    <w:rsid w:val="001167B5"/>
    <w:rsid w:val="001257EA"/>
    <w:rsid w:val="00127B2B"/>
    <w:rsid w:val="001316D7"/>
    <w:rsid w:val="00133DD5"/>
    <w:rsid w:val="00140CE0"/>
    <w:rsid w:val="00147BBF"/>
    <w:rsid w:val="001517CF"/>
    <w:rsid w:val="001646C0"/>
    <w:rsid w:val="00186F59"/>
    <w:rsid w:val="001A3F04"/>
    <w:rsid w:val="001D4754"/>
    <w:rsid w:val="00222C5E"/>
    <w:rsid w:val="0023516D"/>
    <w:rsid w:val="0025789C"/>
    <w:rsid w:val="002853B3"/>
    <w:rsid w:val="002C2183"/>
    <w:rsid w:val="002F460D"/>
    <w:rsid w:val="00302AEE"/>
    <w:rsid w:val="00316A2A"/>
    <w:rsid w:val="003366C1"/>
    <w:rsid w:val="00340549"/>
    <w:rsid w:val="0035331E"/>
    <w:rsid w:val="00361EAF"/>
    <w:rsid w:val="003669A4"/>
    <w:rsid w:val="0037178C"/>
    <w:rsid w:val="00386A61"/>
    <w:rsid w:val="00393839"/>
    <w:rsid w:val="003A131B"/>
    <w:rsid w:val="003A6D0B"/>
    <w:rsid w:val="004330B5"/>
    <w:rsid w:val="00454BA1"/>
    <w:rsid w:val="004952F8"/>
    <w:rsid w:val="004C252F"/>
    <w:rsid w:val="004C7495"/>
    <w:rsid w:val="0051634F"/>
    <w:rsid w:val="005454F8"/>
    <w:rsid w:val="0056565F"/>
    <w:rsid w:val="00566625"/>
    <w:rsid w:val="005860D6"/>
    <w:rsid w:val="005F0C1B"/>
    <w:rsid w:val="0070003F"/>
    <w:rsid w:val="00722BE1"/>
    <w:rsid w:val="00756319"/>
    <w:rsid w:val="00777124"/>
    <w:rsid w:val="00797704"/>
    <w:rsid w:val="007D18C7"/>
    <w:rsid w:val="007F2BA8"/>
    <w:rsid w:val="00837F2A"/>
    <w:rsid w:val="00872A4B"/>
    <w:rsid w:val="0088279E"/>
    <w:rsid w:val="008C4FA8"/>
    <w:rsid w:val="008D3C47"/>
    <w:rsid w:val="008F3B18"/>
    <w:rsid w:val="0091273E"/>
    <w:rsid w:val="00912DE8"/>
    <w:rsid w:val="00924032"/>
    <w:rsid w:val="00930C51"/>
    <w:rsid w:val="009336AF"/>
    <w:rsid w:val="00963B8C"/>
    <w:rsid w:val="009706E3"/>
    <w:rsid w:val="009825BB"/>
    <w:rsid w:val="009D6D42"/>
    <w:rsid w:val="009E62B2"/>
    <w:rsid w:val="009F60C6"/>
    <w:rsid w:val="00A651E0"/>
    <w:rsid w:val="00A7048A"/>
    <w:rsid w:val="00A71F54"/>
    <w:rsid w:val="00A77326"/>
    <w:rsid w:val="00AF3C45"/>
    <w:rsid w:val="00B03D6E"/>
    <w:rsid w:val="00BA34CA"/>
    <w:rsid w:val="00BB0050"/>
    <w:rsid w:val="00BF4EE4"/>
    <w:rsid w:val="00C36D4B"/>
    <w:rsid w:val="00C637BA"/>
    <w:rsid w:val="00C75892"/>
    <w:rsid w:val="00C76E20"/>
    <w:rsid w:val="00C956CE"/>
    <w:rsid w:val="00CB4552"/>
    <w:rsid w:val="00CE1943"/>
    <w:rsid w:val="00CE4C80"/>
    <w:rsid w:val="00DB7865"/>
    <w:rsid w:val="00DC5F34"/>
    <w:rsid w:val="00DD40E6"/>
    <w:rsid w:val="00DF55CE"/>
    <w:rsid w:val="00DF7D1D"/>
    <w:rsid w:val="00E45CCB"/>
    <w:rsid w:val="00E53F4E"/>
    <w:rsid w:val="00EC4030"/>
    <w:rsid w:val="00ED17D6"/>
    <w:rsid w:val="00EE6027"/>
    <w:rsid w:val="00F00993"/>
    <w:rsid w:val="00F04B2D"/>
    <w:rsid w:val="00F2246D"/>
    <w:rsid w:val="00F62751"/>
    <w:rsid w:val="00F65576"/>
    <w:rsid w:val="00FC5975"/>
    <w:rsid w:val="00FD0F49"/>
    <w:rsid w:val="00FF444C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9C"/>
    <w:pPr>
      <w:spacing w:after="0" w:line="240" w:lineRule="auto"/>
    </w:pPr>
    <w:rPr>
      <w:rFonts w:ascii="Arial" w:eastAsia="Times New Roman" w:hAnsi="Arial" w:cs="Arial"/>
      <w:color w:val="3C3C3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16A2A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316A2A"/>
    <w:rPr>
      <w:rFonts w:ascii="Kozuka" w:eastAsia="Kozuka"/>
      <w:noProof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316A2A"/>
    <w:rPr>
      <w:shd w:val="clear" w:color="auto" w:fill="FFFFFF"/>
    </w:rPr>
  </w:style>
  <w:style w:type="character" w:customStyle="1" w:styleId="3CourierNew">
    <w:name w:val="Основной текст (3) + Courier New"/>
    <w:aliases w:val="10 pt,Полужирный,Интервал 0 pt"/>
    <w:basedOn w:val="3"/>
    <w:rsid w:val="00316A2A"/>
    <w:rPr>
      <w:rFonts w:ascii="Courier New" w:hAnsi="Courier New" w:cs="Courier New"/>
      <w:b/>
      <w:bCs/>
      <w:spacing w:val="10"/>
      <w:sz w:val="20"/>
      <w:szCs w:val="20"/>
      <w:shd w:val="clear" w:color="auto" w:fill="FFFFFF"/>
    </w:rPr>
  </w:style>
  <w:style w:type="character" w:customStyle="1" w:styleId="322pt">
    <w:name w:val="Основной текст (3) + Интервал 22 pt"/>
    <w:basedOn w:val="3"/>
    <w:rsid w:val="00316A2A"/>
    <w:rPr>
      <w:spacing w:val="440"/>
      <w:shd w:val="clear" w:color="auto" w:fill="FFFFFF"/>
    </w:rPr>
  </w:style>
  <w:style w:type="paragraph" w:styleId="a4">
    <w:name w:val="Body Text"/>
    <w:basedOn w:val="a"/>
    <w:link w:val="a3"/>
    <w:rsid w:val="00316A2A"/>
    <w:pPr>
      <w:widowControl w:val="0"/>
      <w:shd w:val="clear" w:color="auto" w:fill="FFFFFF"/>
      <w:spacing w:after="600" w:line="336" w:lineRule="exact"/>
      <w:ind w:hanging="19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16A2A"/>
    <w:rPr>
      <w:rFonts w:ascii="Arial" w:eastAsia="Times New Roman" w:hAnsi="Arial" w:cs="Arial"/>
      <w:color w:val="3C3C3C"/>
      <w:sz w:val="20"/>
      <w:szCs w:val="20"/>
      <w:lang w:eastAsia="ru-RU"/>
    </w:rPr>
  </w:style>
  <w:style w:type="character" w:customStyle="1" w:styleId="a5">
    <w:name w:val="Основной текст + Курсив"/>
    <w:basedOn w:val="a3"/>
    <w:rsid w:val="00316A2A"/>
    <w:rPr>
      <w:i/>
      <w:iCs/>
      <w:sz w:val="27"/>
      <w:szCs w:val="27"/>
      <w:shd w:val="clear" w:color="auto" w:fill="FFFFFF"/>
    </w:rPr>
  </w:style>
  <w:style w:type="character" w:customStyle="1" w:styleId="14pt">
    <w:name w:val="Основной текст + 14 pt"/>
    <w:aliases w:val="Курсив"/>
    <w:basedOn w:val="a3"/>
    <w:rsid w:val="00316A2A"/>
    <w:rPr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316A2A"/>
    <w:rPr>
      <w:noProof/>
      <w:sz w:val="11"/>
      <w:szCs w:val="11"/>
      <w:shd w:val="clear" w:color="auto" w:fill="FFFFFF"/>
    </w:rPr>
  </w:style>
  <w:style w:type="character" w:customStyle="1" w:styleId="313">
    <w:name w:val="Основной текст (3) + 13"/>
    <w:aliases w:val="5 pt"/>
    <w:basedOn w:val="3"/>
    <w:rsid w:val="00316A2A"/>
    <w:rPr>
      <w:sz w:val="27"/>
      <w:szCs w:val="27"/>
      <w:shd w:val="clear" w:color="auto" w:fill="FFFFFF"/>
    </w:rPr>
  </w:style>
  <w:style w:type="character" w:customStyle="1" w:styleId="3SimHei">
    <w:name w:val="Основной текст (3) + SimHei"/>
    <w:aliases w:val="11 pt"/>
    <w:basedOn w:val="3"/>
    <w:rsid w:val="00316A2A"/>
    <w:rPr>
      <w:rFonts w:ascii="SimHei" w:eastAsia="SimHei" w:cs="SimHei"/>
      <w:noProof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locked/>
    <w:rsid w:val="00316A2A"/>
    <w:rPr>
      <w:i/>
      <w:iCs/>
      <w:noProof/>
      <w:sz w:val="13"/>
      <w:szCs w:val="13"/>
      <w:shd w:val="clear" w:color="auto" w:fill="FFFFFF"/>
    </w:rPr>
  </w:style>
  <w:style w:type="character" w:customStyle="1" w:styleId="326">
    <w:name w:val="Основной текст (3) + 26"/>
    <w:aliases w:val="5 pt18"/>
    <w:basedOn w:val="3"/>
    <w:rsid w:val="00316A2A"/>
    <w:rPr>
      <w:sz w:val="53"/>
      <w:szCs w:val="53"/>
      <w:shd w:val="clear" w:color="auto" w:fill="FFFFFF"/>
    </w:rPr>
  </w:style>
  <w:style w:type="character" w:customStyle="1" w:styleId="326pt">
    <w:name w:val="Основной текст (3) + 26 pt"/>
    <w:basedOn w:val="3"/>
    <w:rsid w:val="00316A2A"/>
    <w:rPr>
      <w:sz w:val="52"/>
      <w:szCs w:val="52"/>
      <w:shd w:val="clear" w:color="auto" w:fill="FFFFFF"/>
    </w:rPr>
  </w:style>
  <w:style w:type="character" w:customStyle="1" w:styleId="3261">
    <w:name w:val="Основной текст (3) + 261"/>
    <w:aliases w:val="5 pt17,Интервал 6 pt"/>
    <w:basedOn w:val="3"/>
    <w:rsid w:val="00316A2A"/>
    <w:rPr>
      <w:spacing w:val="130"/>
      <w:sz w:val="53"/>
      <w:szCs w:val="53"/>
      <w:shd w:val="clear" w:color="auto" w:fill="FFFFFF"/>
    </w:rPr>
  </w:style>
  <w:style w:type="character" w:customStyle="1" w:styleId="335pt">
    <w:name w:val="Основной текст (3) + 35 pt"/>
    <w:basedOn w:val="3"/>
    <w:rsid w:val="00316A2A"/>
    <w:rPr>
      <w:noProof/>
      <w:sz w:val="70"/>
      <w:szCs w:val="70"/>
      <w:shd w:val="clear" w:color="auto" w:fill="FFFFFF"/>
    </w:rPr>
  </w:style>
  <w:style w:type="character" w:customStyle="1" w:styleId="335pt1">
    <w:name w:val="Основной текст (3) + 35 pt1"/>
    <w:aliases w:val="Интервал 6 pt1"/>
    <w:basedOn w:val="3"/>
    <w:rsid w:val="00316A2A"/>
    <w:rPr>
      <w:spacing w:val="130"/>
      <w:sz w:val="70"/>
      <w:szCs w:val="70"/>
      <w:shd w:val="clear" w:color="auto" w:fill="FFFFFF"/>
    </w:rPr>
  </w:style>
  <w:style w:type="character" w:customStyle="1" w:styleId="312">
    <w:name w:val="Основной текст (3) + 12"/>
    <w:aliases w:val="5 pt16,Полужирный7,Интервал 0 pt3"/>
    <w:basedOn w:val="3"/>
    <w:rsid w:val="00316A2A"/>
    <w:rPr>
      <w:b/>
      <w:bCs/>
      <w:spacing w:val="10"/>
      <w:sz w:val="25"/>
      <w:szCs w:val="25"/>
      <w:shd w:val="clear" w:color="auto" w:fill="FFFFFF"/>
    </w:rPr>
  </w:style>
  <w:style w:type="character" w:customStyle="1" w:styleId="a8">
    <w:name w:val="Колонтитул_"/>
    <w:basedOn w:val="a0"/>
    <w:link w:val="10"/>
    <w:locked/>
    <w:rsid w:val="00316A2A"/>
    <w:rPr>
      <w:sz w:val="31"/>
      <w:szCs w:val="31"/>
      <w:shd w:val="clear" w:color="auto" w:fill="FFFFFF"/>
    </w:rPr>
  </w:style>
  <w:style w:type="character" w:customStyle="1" w:styleId="a9">
    <w:name w:val="Колонтитул"/>
    <w:basedOn w:val="a8"/>
    <w:rsid w:val="00316A2A"/>
    <w:rPr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316A2A"/>
    <w:rPr>
      <w:spacing w:val="-10"/>
      <w:sz w:val="145"/>
      <w:szCs w:val="145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316A2A"/>
    <w:rPr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10"/>
    <w:locked/>
    <w:rsid w:val="00316A2A"/>
    <w:rPr>
      <w:sz w:val="31"/>
      <w:szCs w:val="31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316A2A"/>
    <w:rPr>
      <w:spacing w:val="10"/>
      <w:shd w:val="clear" w:color="auto" w:fill="FFFFFF"/>
    </w:rPr>
  </w:style>
  <w:style w:type="character" w:customStyle="1" w:styleId="22">
    <w:name w:val="Заголовок №2"/>
    <w:basedOn w:val="21"/>
    <w:rsid w:val="00316A2A"/>
    <w:rPr>
      <w:sz w:val="31"/>
      <w:szCs w:val="31"/>
      <w:shd w:val="clear" w:color="auto" w:fill="FFFFFF"/>
    </w:rPr>
  </w:style>
  <w:style w:type="character" w:customStyle="1" w:styleId="33">
    <w:name w:val="Основной текст (3)3"/>
    <w:basedOn w:val="3"/>
    <w:rsid w:val="00316A2A"/>
    <w:rPr>
      <w:shd w:val="clear" w:color="auto" w:fill="FFFFFF"/>
    </w:rPr>
  </w:style>
  <w:style w:type="character" w:customStyle="1" w:styleId="36pt">
    <w:name w:val="Основной текст (3) + 6 pt"/>
    <w:aliases w:val="Курсив3"/>
    <w:basedOn w:val="3"/>
    <w:rsid w:val="00316A2A"/>
    <w:rPr>
      <w:i/>
      <w:iCs/>
      <w:noProof/>
      <w:sz w:val="12"/>
      <w:szCs w:val="12"/>
      <w:shd w:val="clear" w:color="auto" w:fill="FFFFFF"/>
    </w:rPr>
  </w:style>
  <w:style w:type="character" w:customStyle="1" w:styleId="23">
    <w:name w:val="Подпись к таблице (2)_"/>
    <w:basedOn w:val="a0"/>
    <w:link w:val="211"/>
    <w:locked/>
    <w:rsid w:val="00316A2A"/>
    <w:rPr>
      <w:b/>
      <w:bCs/>
      <w:shd w:val="clear" w:color="auto" w:fill="FFFFFF"/>
    </w:rPr>
  </w:style>
  <w:style w:type="character" w:customStyle="1" w:styleId="24">
    <w:name w:val="Подпись к таблице (2)"/>
    <w:basedOn w:val="23"/>
    <w:rsid w:val="00316A2A"/>
    <w:rPr>
      <w:b/>
      <w:bCs/>
      <w:u w:val="single"/>
      <w:shd w:val="clear" w:color="auto" w:fill="FFFFFF"/>
    </w:rPr>
  </w:style>
  <w:style w:type="character" w:customStyle="1" w:styleId="310pt">
    <w:name w:val="Основной текст (3) + 10 pt"/>
    <w:aliases w:val="Полужирный4"/>
    <w:basedOn w:val="3"/>
    <w:rsid w:val="00316A2A"/>
    <w:rPr>
      <w:b/>
      <w:bCs/>
      <w:sz w:val="20"/>
      <w:szCs w:val="20"/>
      <w:shd w:val="clear" w:color="auto" w:fill="FFFFFF"/>
    </w:rPr>
  </w:style>
  <w:style w:type="character" w:customStyle="1" w:styleId="36pt1">
    <w:name w:val="Основной текст (3) + 6 pt1"/>
    <w:basedOn w:val="3"/>
    <w:rsid w:val="00316A2A"/>
    <w:rPr>
      <w:sz w:val="12"/>
      <w:szCs w:val="12"/>
      <w:shd w:val="clear" w:color="auto" w:fill="FFFFFF"/>
      <w:lang w:val="en-US" w:eastAsia="en-US"/>
    </w:rPr>
  </w:style>
  <w:style w:type="character" w:customStyle="1" w:styleId="32">
    <w:name w:val="Основной текст (3)2"/>
    <w:basedOn w:val="3"/>
    <w:rsid w:val="00316A2A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316A2A"/>
    <w:rPr>
      <w:shd w:val="clear" w:color="auto" w:fill="FFFFFF"/>
    </w:rPr>
  </w:style>
  <w:style w:type="character" w:customStyle="1" w:styleId="1pt">
    <w:name w:val="Основной текст + Интервал 1 pt"/>
    <w:basedOn w:val="a3"/>
    <w:rsid w:val="00316A2A"/>
    <w:rPr>
      <w:spacing w:val="30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316A2A"/>
    <w:rPr>
      <w:b/>
      <w:bCs/>
      <w:i/>
      <w:iCs/>
      <w:shd w:val="clear" w:color="auto" w:fill="FFFFFF"/>
    </w:rPr>
  </w:style>
  <w:style w:type="character" w:customStyle="1" w:styleId="711">
    <w:name w:val="Основной текст (7) + 11"/>
    <w:aliases w:val="5 pt13,Не курсив"/>
    <w:basedOn w:val="7"/>
    <w:rsid w:val="00316A2A"/>
    <w:rPr>
      <w:b/>
      <w:bCs/>
      <w:i/>
      <w:iCs/>
      <w:sz w:val="23"/>
      <w:szCs w:val="23"/>
      <w:shd w:val="clear" w:color="auto" w:fill="FFFFFF"/>
    </w:rPr>
  </w:style>
  <w:style w:type="character" w:customStyle="1" w:styleId="7MicrosoftSansSerif">
    <w:name w:val="Основной текст (7) + Microsoft Sans Serif"/>
    <w:aliases w:val="10,5 pt12,Не полужирный,Не курсив1"/>
    <w:basedOn w:val="7"/>
    <w:rsid w:val="00316A2A"/>
    <w:rPr>
      <w:rFonts w:ascii="Microsoft Sans Serif" w:hAnsi="Microsoft Sans Serif" w:cs="Microsoft Sans Serif"/>
      <w:b/>
      <w:bCs/>
      <w:i/>
      <w:i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316A2A"/>
    <w:rPr>
      <w:i/>
      <w:iCs/>
      <w:noProof/>
      <w:sz w:val="13"/>
      <w:szCs w:val="13"/>
      <w:shd w:val="clear" w:color="auto" w:fill="FFFFFF"/>
    </w:rPr>
  </w:style>
  <w:style w:type="character" w:customStyle="1" w:styleId="70">
    <w:name w:val="Основной текст (7)"/>
    <w:basedOn w:val="7"/>
    <w:rsid w:val="00316A2A"/>
    <w:rPr>
      <w:b/>
      <w:bCs/>
      <w:i/>
      <w:iCs/>
      <w:u w:val="single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316A2A"/>
    <w:rPr>
      <w:rFonts w:ascii="Microsoft Sans Serif" w:hAnsi="Microsoft Sans Serif"/>
      <w:shd w:val="clear" w:color="auto" w:fill="FFFFFF"/>
    </w:rPr>
  </w:style>
  <w:style w:type="character" w:customStyle="1" w:styleId="30">
    <w:name w:val="Подпись к таблице (3)_"/>
    <w:basedOn w:val="a0"/>
    <w:link w:val="34"/>
    <w:locked/>
    <w:rsid w:val="00316A2A"/>
    <w:rPr>
      <w:sz w:val="27"/>
      <w:szCs w:val="27"/>
      <w:shd w:val="clear" w:color="auto" w:fill="FFFFFF"/>
    </w:rPr>
  </w:style>
  <w:style w:type="character" w:customStyle="1" w:styleId="3131">
    <w:name w:val="Основной текст (3) + 131"/>
    <w:aliases w:val="5 pt11"/>
    <w:basedOn w:val="3"/>
    <w:rsid w:val="00316A2A"/>
    <w:rPr>
      <w:sz w:val="27"/>
      <w:szCs w:val="27"/>
      <w:shd w:val="clear" w:color="auto" w:fill="FFFFFF"/>
    </w:rPr>
  </w:style>
  <w:style w:type="character" w:customStyle="1" w:styleId="311">
    <w:name w:val="Основной текст (3) + 11"/>
    <w:aliases w:val="5 pt10,Полужирный3,Интервал 0 pt2"/>
    <w:basedOn w:val="3"/>
    <w:rsid w:val="00316A2A"/>
    <w:rPr>
      <w:b/>
      <w:bCs/>
      <w:spacing w:val="1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316A2A"/>
    <w:rPr>
      <w:i/>
      <w:iCs/>
      <w:noProof/>
      <w:sz w:val="13"/>
      <w:szCs w:val="13"/>
      <w:shd w:val="clear" w:color="auto" w:fill="FFFFFF"/>
    </w:rPr>
  </w:style>
  <w:style w:type="character" w:customStyle="1" w:styleId="220">
    <w:name w:val="Заголовок №22"/>
    <w:basedOn w:val="21"/>
    <w:rsid w:val="00316A2A"/>
    <w:rPr>
      <w:sz w:val="31"/>
      <w:szCs w:val="31"/>
      <w:shd w:val="clear" w:color="auto" w:fill="FFFFFF"/>
    </w:rPr>
  </w:style>
  <w:style w:type="character" w:customStyle="1" w:styleId="110">
    <w:name w:val="Основной текст (11)_"/>
    <w:basedOn w:val="a0"/>
    <w:link w:val="111"/>
    <w:locked/>
    <w:rsid w:val="00316A2A"/>
    <w:rPr>
      <w:noProof/>
      <w:sz w:val="12"/>
      <w:szCs w:val="12"/>
      <w:shd w:val="clear" w:color="auto" w:fill="FFFFFF"/>
    </w:rPr>
  </w:style>
  <w:style w:type="character" w:customStyle="1" w:styleId="25">
    <w:name w:val="Колонтитул (2)_"/>
    <w:basedOn w:val="a0"/>
    <w:link w:val="26"/>
    <w:locked/>
    <w:rsid w:val="00316A2A"/>
    <w:rPr>
      <w:sz w:val="19"/>
      <w:szCs w:val="19"/>
      <w:shd w:val="clear" w:color="auto" w:fill="FFFFFF"/>
    </w:rPr>
  </w:style>
  <w:style w:type="character" w:customStyle="1" w:styleId="215">
    <w:name w:val="Колонтитул (2) + 15"/>
    <w:aliases w:val="5 pt8"/>
    <w:basedOn w:val="25"/>
    <w:rsid w:val="00316A2A"/>
    <w:rPr>
      <w:noProof/>
      <w:sz w:val="31"/>
      <w:szCs w:val="31"/>
      <w:shd w:val="clear" w:color="auto" w:fill="FFFFFF"/>
    </w:rPr>
  </w:style>
  <w:style w:type="character" w:customStyle="1" w:styleId="210pt">
    <w:name w:val="Колонтитул (2) + 10 pt"/>
    <w:basedOn w:val="25"/>
    <w:rsid w:val="00316A2A"/>
    <w:rPr>
      <w:sz w:val="20"/>
      <w:szCs w:val="20"/>
      <w:shd w:val="clear" w:color="auto" w:fill="FFFFFF"/>
    </w:rPr>
  </w:style>
  <w:style w:type="character" w:customStyle="1" w:styleId="3112">
    <w:name w:val="Основной текст (3) + 112"/>
    <w:aliases w:val="5 pt6"/>
    <w:basedOn w:val="3"/>
    <w:rsid w:val="00316A2A"/>
    <w:rPr>
      <w:sz w:val="23"/>
      <w:szCs w:val="23"/>
      <w:shd w:val="clear" w:color="auto" w:fill="FFFFFF"/>
    </w:rPr>
  </w:style>
  <w:style w:type="character" w:customStyle="1" w:styleId="27">
    <w:name w:val="Основной текст (27)_"/>
    <w:basedOn w:val="a0"/>
    <w:link w:val="270"/>
    <w:locked/>
    <w:rsid w:val="00316A2A"/>
    <w:rPr>
      <w:rFonts w:ascii="Corbel" w:hAnsi="Corbel"/>
      <w:noProof/>
      <w:sz w:val="16"/>
      <w:szCs w:val="16"/>
      <w:shd w:val="clear" w:color="auto" w:fill="FFFFFF"/>
    </w:rPr>
  </w:style>
  <w:style w:type="character" w:customStyle="1" w:styleId="317">
    <w:name w:val="Основной текст (3) + 17"/>
    <w:aliases w:val="5 pt2"/>
    <w:basedOn w:val="3"/>
    <w:rsid w:val="00316A2A"/>
    <w:rPr>
      <w:sz w:val="35"/>
      <w:szCs w:val="35"/>
      <w:shd w:val="clear" w:color="auto" w:fill="FFFFFF"/>
    </w:rPr>
  </w:style>
  <w:style w:type="character" w:customStyle="1" w:styleId="14pt1">
    <w:name w:val="Основной текст + 14 pt1"/>
    <w:aliases w:val="Курсив1"/>
    <w:basedOn w:val="a3"/>
    <w:rsid w:val="00316A2A"/>
    <w:rPr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A2A"/>
    <w:pPr>
      <w:widowControl w:val="0"/>
      <w:shd w:val="clear" w:color="auto" w:fill="FFFFFF"/>
      <w:spacing w:before="240" w:line="240" w:lineRule="atLeast"/>
    </w:pPr>
    <w:rPr>
      <w:rFonts w:ascii="Kozuka" w:eastAsia="Kozuka" w:hAnsiTheme="minorHAnsi" w:cstheme="minorBidi"/>
      <w:noProof/>
      <w:color w:val="auto"/>
      <w:sz w:val="11"/>
      <w:szCs w:val="11"/>
      <w:lang w:eastAsia="en-US"/>
    </w:rPr>
  </w:style>
  <w:style w:type="paragraph" w:customStyle="1" w:styleId="31">
    <w:name w:val="Основной текст (3)1"/>
    <w:basedOn w:val="a"/>
    <w:link w:val="3"/>
    <w:rsid w:val="00316A2A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316A2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11"/>
      <w:szCs w:val="11"/>
      <w:lang w:eastAsia="en-US"/>
    </w:rPr>
  </w:style>
  <w:style w:type="paragraph" w:customStyle="1" w:styleId="a7">
    <w:name w:val="Подпись к таблице"/>
    <w:basedOn w:val="a"/>
    <w:link w:val="a6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color w:val="auto"/>
      <w:sz w:val="13"/>
      <w:szCs w:val="13"/>
      <w:lang w:eastAsia="en-US"/>
    </w:rPr>
  </w:style>
  <w:style w:type="paragraph" w:customStyle="1" w:styleId="10">
    <w:name w:val="Колонтитул1"/>
    <w:basedOn w:val="a"/>
    <w:link w:val="a8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31"/>
      <w:szCs w:val="31"/>
      <w:lang w:eastAsia="en-US"/>
    </w:rPr>
  </w:style>
  <w:style w:type="paragraph" w:customStyle="1" w:styleId="12">
    <w:name w:val="Заголовок №1"/>
    <w:basedOn w:val="a"/>
    <w:link w:val="11"/>
    <w:rsid w:val="00316A2A"/>
    <w:pPr>
      <w:widowControl w:val="0"/>
      <w:shd w:val="clear" w:color="auto" w:fill="FFFFFF"/>
      <w:spacing w:before="2280" w:line="240" w:lineRule="atLeast"/>
      <w:outlineLvl w:val="0"/>
    </w:pPr>
    <w:rPr>
      <w:rFonts w:asciiTheme="minorHAnsi" w:eastAsiaTheme="minorHAnsi" w:hAnsiTheme="minorHAnsi" w:cstheme="minorBidi"/>
      <w:color w:val="auto"/>
      <w:spacing w:val="-10"/>
      <w:sz w:val="145"/>
      <w:szCs w:val="145"/>
      <w:lang w:eastAsia="en-US"/>
    </w:rPr>
  </w:style>
  <w:style w:type="paragraph" w:customStyle="1" w:styleId="50">
    <w:name w:val="Основной текст (5)"/>
    <w:basedOn w:val="a"/>
    <w:link w:val="5"/>
    <w:rsid w:val="00316A2A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color w:val="auto"/>
      <w:sz w:val="31"/>
      <w:szCs w:val="31"/>
      <w:lang w:eastAsia="en-US"/>
    </w:rPr>
  </w:style>
  <w:style w:type="paragraph" w:customStyle="1" w:styleId="210">
    <w:name w:val="Заголовок №21"/>
    <w:basedOn w:val="a"/>
    <w:link w:val="21"/>
    <w:rsid w:val="00316A2A"/>
    <w:pPr>
      <w:widowControl w:val="0"/>
      <w:shd w:val="clear" w:color="auto" w:fill="FFFFFF"/>
      <w:spacing w:after="420" w:line="240" w:lineRule="atLeast"/>
      <w:jc w:val="right"/>
      <w:outlineLvl w:val="1"/>
    </w:pPr>
    <w:rPr>
      <w:rFonts w:asciiTheme="minorHAnsi" w:eastAsiaTheme="minorHAnsi" w:hAnsiTheme="minorHAnsi" w:cstheme="minorBidi"/>
      <w:color w:val="auto"/>
      <w:sz w:val="31"/>
      <w:szCs w:val="31"/>
      <w:lang w:eastAsia="en-US"/>
    </w:rPr>
  </w:style>
  <w:style w:type="paragraph" w:customStyle="1" w:styleId="211">
    <w:name w:val="Подпись к таблице (2)1"/>
    <w:basedOn w:val="a"/>
    <w:link w:val="23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16A2A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rsid w:val="00316A2A"/>
    <w:pPr>
      <w:widowControl w:val="0"/>
      <w:shd w:val="clear" w:color="auto" w:fill="FFFFFF"/>
      <w:spacing w:before="420" w:after="240" w:line="346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16A2A"/>
    <w:pPr>
      <w:widowControl w:val="0"/>
      <w:shd w:val="clear" w:color="auto" w:fill="FFFFFF"/>
      <w:spacing w:line="466" w:lineRule="exact"/>
    </w:pPr>
    <w:rPr>
      <w:rFonts w:asciiTheme="minorHAnsi" w:eastAsiaTheme="minorHAnsi" w:hAnsiTheme="minorHAnsi" w:cstheme="minorBidi"/>
      <w:i/>
      <w:iCs/>
      <w:noProof/>
      <w:color w:val="auto"/>
      <w:sz w:val="13"/>
      <w:szCs w:val="13"/>
      <w:lang w:eastAsia="en-US"/>
    </w:rPr>
  </w:style>
  <w:style w:type="paragraph" w:customStyle="1" w:styleId="90">
    <w:name w:val="Основной текст (9)"/>
    <w:basedOn w:val="a"/>
    <w:link w:val="9"/>
    <w:rsid w:val="00316A2A"/>
    <w:pPr>
      <w:widowControl w:val="0"/>
      <w:shd w:val="clear" w:color="auto" w:fill="FFFFFF"/>
      <w:spacing w:after="420" w:line="240" w:lineRule="atLeast"/>
    </w:pPr>
    <w:rPr>
      <w:rFonts w:ascii="Microsoft Sans Serif" w:eastAsiaTheme="minorHAnsi" w:hAnsi="Microsoft Sans Serif" w:cstheme="minorBidi"/>
      <w:color w:val="auto"/>
      <w:sz w:val="22"/>
      <w:szCs w:val="22"/>
      <w:lang w:eastAsia="en-US"/>
    </w:rPr>
  </w:style>
  <w:style w:type="paragraph" w:customStyle="1" w:styleId="34">
    <w:name w:val="Подпись к таблице (3)"/>
    <w:basedOn w:val="a"/>
    <w:link w:val="30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316A2A"/>
    <w:pPr>
      <w:widowControl w:val="0"/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i/>
      <w:iCs/>
      <w:noProof/>
      <w:color w:val="auto"/>
      <w:sz w:val="13"/>
      <w:szCs w:val="13"/>
      <w:lang w:eastAsia="en-US"/>
    </w:rPr>
  </w:style>
  <w:style w:type="paragraph" w:customStyle="1" w:styleId="111">
    <w:name w:val="Основной текст (11)"/>
    <w:basedOn w:val="a"/>
    <w:link w:val="110"/>
    <w:rsid w:val="00316A2A"/>
    <w:pPr>
      <w:widowControl w:val="0"/>
      <w:shd w:val="clear" w:color="auto" w:fill="FFFFFF"/>
      <w:spacing w:before="5280" w:line="240" w:lineRule="atLeast"/>
    </w:pPr>
    <w:rPr>
      <w:rFonts w:asciiTheme="minorHAnsi" w:eastAsiaTheme="minorHAnsi" w:hAnsiTheme="minorHAnsi" w:cstheme="minorBidi"/>
      <w:noProof/>
      <w:color w:val="auto"/>
      <w:sz w:val="12"/>
      <w:szCs w:val="12"/>
      <w:lang w:eastAsia="en-US"/>
    </w:rPr>
  </w:style>
  <w:style w:type="paragraph" w:customStyle="1" w:styleId="26">
    <w:name w:val="Колонтитул (2)"/>
    <w:basedOn w:val="a"/>
    <w:link w:val="25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270">
    <w:name w:val="Основной текст (27)"/>
    <w:basedOn w:val="a"/>
    <w:link w:val="27"/>
    <w:rsid w:val="00316A2A"/>
    <w:pPr>
      <w:widowControl w:val="0"/>
      <w:shd w:val="clear" w:color="auto" w:fill="FFFFFF"/>
      <w:spacing w:line="240" w:lineRule="atLeast"/>
    </w:pPr>
    <w:rPr>
      <w:rFonts w:ascii="Corbel" w:eastAsiaTheme="minorHAnsi" w:hAnsi="Corbel" w:cstheme="minorBidi"/>
      <w:noProof/>
      <w:color w:val="auto"/>
      <w:sz w:val="16"/>
      <w:szCs w:val="16"/>
      <w:lang w:eastAsia="en-US"/>
    </w:rPr>
  </w:style>
  <w:style w:type="paragraph" w:styleId="aa">
    <w:name w:val="header"/>
    <w:basedOn w:val="a"/>
    <w:link w:val="ab"/>
    <w:rsid w:val="00316A2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16A2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6A2A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table" w:styleId="ad">
    <w:name w:val="Table Grid"/>
    <w:basedOn w:val="a1"/>
    <w:uiPriority w:val="39"/>
    <w:rsid w:val="0031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316A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16A2A"/>
    <w:rPr>
      <w:rFonts w:ascii="Arial" w:eastAsia="Times New Roman" w:hAnsi="Arial" w:cs="Arial"/>
      <w:color w:val="3C3C3C"/>
      <w:sz w:val="20"/>
      <w:szCs w:val="20"/>
      <w:lang w:eastAsia="ru-RU"/>
    </w:rPr>
  </w:style>
  <w:style w:type="paragraph" w:styleId="af0">
    <w:name w:val="Normal (Web)"/>
    <w:basedOn w:val="a"/>
    <w:rsid w:val="00127B2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uiPriority w:val="99"/>
    <w:rsid w:val="009E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51634F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C36D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6D4B"/>
    <w:rPr>
      <w:rFonts w:ascii="Arial" w:eastAsia="Times New Roman" w:hAnsi="Arial" w:cs="Arial"/>
      <w:color w:val="3C3C3C"/>
      <w:sz w:val="20"/>
      <w:szCs w:val="20"/>
      <w:lang w:eastAsia="ru-RU"/>
    </w:rPr>
  </w:style>
  <w:style w:type="character" w:customStyle="1" w:styleId="c0">
    <w:name w:val="c0"/>
    <w:rsid w:val="0025789C"/>
  </w:style>
  <w:style w:type="paragraph" w:customStyle="1" w:styleId="c3">
    <w:name w:val="c3"/>
    <w:basedOn w:val="a"/>
    <w:rsid w:val="0025789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B45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4552"/>
    <w:rPr>
      <w:rFonts w:ascii="Segoe UI" w:eastAsia="Times New Roman" w:hAnsi="Segoe UI" w:cs="Segoe UI"/>
      <w:color w:val="3C3C3C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9C"/>
    <w:pPr>
      <w:spacing w:after="0" w:line="240" w:lineRule="auto"/>
    </w:pPr>
    <w:rPr>
      <w:rFonts w:ascii="Arial" w:eastAsia="Times New Roman" w:hAnsi="Arial" w:cs="Arial"/>
      <w:color w:val="3C3C3C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316A2A"/>
    <w:rPr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316A2A"/>
    <w:rPr>
      <w:rFonts w:ascii="Kozuka" w:eastAsia="Kozuka"/>
      <w:noProof/>
      <w:sz w:val="11"/>
      <w:szCs w:val="11"/>
      <w:shd w:val="clear" w:color="auto" w:fill="FFFFFF"/>
    </w:rPr>
  </w:style>
  <w:style w:type="character" w:customStyle="1" w:styleId="3">
    <w:name w:val="Основной текст (3)_"/>
    <w:basedOn w:val="a0"/>
    <w:link w:val="31"/>
    <w:locked/>
    <w:rsid w:val="00316A2A"/>
    <w:rPr>
      <w:shd w:val="clear" w:color="auto" w:fill="FFFFFF"/>
    </w:rPr>
  </w:style>
  <w:style w:type="character" w:customStyle="1" w:styleId="3CourierNew">
    <w:name w:val="Основной текст (3) + Courier New"/>
    <w:aliases w:val="10 pt,Полужирный,Интервал 0 pt"/>
    <w:basedOn w:val="3"/>
    <w:rsid w:val="00316A2A"/>
    <w:rPr>
      <w:rFonts w:ascii="Courier New" w:hAnsi="Courier New" w:cs="Courier New"/>
      <w:b/>
      <w:bCs/>
      <w:spacing w:val="10"/>
      <w:sz w:val="20"/>
      <w:szCs w:val="20"/>
      <w:shd w:val="clear" w:color="auto" w:fill="FFFFFF"/>
    </w:rPr>
  </w:style>
  <w:style w:type="character" w:customStyle="1" w:styleId="322pt">
    <w:name w:val="Основной текст (3) + Интервал 22 pt"/>
    <w:basedOn w:val="3"/>
    <w:rsid w:val="00316A2A"/>
    <w:rPr>
      <w:spacing w:val="440"/>
      <w:shd w:val="clear" w:color="auto" w:fill="FFFFFF"/>
    </w:rPr>
  </w:style>
  <w:style w:type="paragraph" w:styleId="a4">
    <w:name w:val="Body Text"/>
    <w:basedOn w:val="a"/>
    <w:link w:val="a3"/>
    <w:rsid w:val="00316A2A"/>
    <w:pPr>
      <w:widowControl w:val="0"/>
      <w:shd w:val="clear" w:color="auto" w:fill="FFFFFF"/>
      <w:spacing w:after="600" w:line="336" w:lineRule="exact"/>
      <w:ind w:hanging="198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16A2A"/>
    <w:rPr>
      <w:rFonts w:ascii="Arial" w:eastAsia="Times New Roman" w:hAnsi="Arial" w:cs="Arial"/>
      <w:color w:val="3C3C3C"/>
      <w:sz w:val="20"/>
      <w:szCs w:val="20"/>
      <w:lang w:eastAsia="ru-RU"/>
    </w:rPr>
  </w:style>
  <w:style w:type="character" w:customStyle="1" w:styleId="a5">
    <w:name w:val="Основной текст + Курсив"/>
    <w:basedOn w:val="a3"/>
    <w:rsid w:val="00316A2A"/>
    <w:rPr>
      <w:i/>
      <w:iCs/>
      <w:sz w:val="27"/>
      <w:szCs w:val="27"/>
      <w:shd w:val="clear" w:color="auto" w:fill="FFFFFF"/>
    </w:rPr>
  </w:style>
  <w:style w:type="character" w:customStyle="1" w:styleId="14pt">
    <w:name w:val="Основной текст + 14 pt"/>
    <w:aliases w:val="Курсив"/>
    <w:basedOn w:val="a3"/>
    <w:rsid w:val="00316A2A"/>
    <w:rPr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316A2A"/>
    <w:rPr>
      <w:noProof/>
      <w:sz w:val="11"/>
      <w:szCs w:val="11"/>
      <w:shd w:val="clear" w:color="auto" w:fill="FFFFFF"/>
    </w:rPr>
  </w:style>
  <w:style w:type="character" w:customStyle="1" w:styleId="313">
    <w:name w:val="Основной текст (3) + 13"/>
    <w:aliases w:val="5 pt"/>
    <w:basedOn w:val="3"/>
    <w:rsid w:val="00316A2A"/>
    <w:rPr>
      <w:sz w:val="27"/>
      <w:szCs w:val="27"/>
      <w:shd w:val="clear" w:color="auto" w:fill="FFFFFF"/>
    </w:rPr>
  </w:style>
  <w:style w:type="character" w:customStyle="1" w:styleId="3SimHei">
    <w:name w:val="Основной текст (3) + SimHei"/>
    <w:aliases w:val="11 pt"/>
    <w:basedOn w:val="3"/>
    <w:rsid w:val="00316A2A"/>
    <w:rPr>
      <w:rFonts w:ascii="SimHei" w:eastAsia="SimHei" w:cs="SimHei"/>
      <w:noProof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locked/>
    <w:rsid w:val="00316A2A"/>
    <w:rPr>
      <w:i/>
      <w:iCs/>
      <w:noProof/>
      <w:sz w:val="13"/>
      <w:szCs w:val="13"/>
      <w:shd w:val="clear" w:color="auto" w:fill="FFFFFF"/>
    </w:rPr>
  </w:style>
  <w:style w:type="character" w:customStyle="1" w:styleId="326">
    <w:name w:val="Основной текст (3) + 26"/>
    <w:aliases w:val="5 pt18"/>
    <w:basedOn w:val="3"/>
    <w:rsid w:val="00316A2A"/>
    <w:rPr>
      <w:sz w:val="53"/>
      <w:szCs w:val="53"/>
      <w:shd w:val="clear" w:color="auto" w:fill="FFFFFF"/>
    </w:rPr>
  </w:style>
  <w:style w:type="character" w:customStyle="1" w:styleId="326pt">
    <w:name w:val="Основной текст (3) + 26 pt"/>
    <w:basedOn w:val="3"/>
    <w:rsid w:val="00316A2A"/>
    <w:rPr>
      <w:sz w:val="52"/>
      <w:szCs w:val="52"/>
      <w:shd w:val="clear" w:color="auto" w:fill="FFFFFF"/>
    </w:rPr>
  </w:style>
  <w:style w:type="character" w:customStyle="1" w:styleId="3261">
    <w:name w:val="Основной текст (3) + 261"/>
    <w:aliases w:val="5 pt17,Интервал 6 pt"/>
    <w:basedOn w:val="3"/>
    <w:rsid w:val="00316A2A"/>
    <w:rPr>
      <w:spacing w:val="130"/>
      <w:sz w:val="53"/>
      <w:szCs w:val="53"/>
      <w:shd w:val="clear" w:color="auto" w:fill="FFFFFF"/>
    </w:rPr>
  </w:style>
  <w:style w:type="character" w:customStyle="1" w:styleId="335pt">
    <w:name w:val="Основной текст (3) + 35 pt"/>
    <w:basedOn w:val="3"/>
    <w:rsid w:val="00316A2A"/>
    <w:rPr>
      <w:noProof/>
      <w:sz w:val="70"/>
      <w:szCs w:val="70"/>
      <w:shd w:val="clear" w:color="auto" w:fill="FFFFFF"/>
    </w:rPr>
  </w:style>
  <w:style w:type="character" w:customStyle="1" w:styleId="335pt1">
    <w:name w:val="Основной текст (3) + 35 pt1"/>
    <w:aliases w:val="Интервал 6 pt1"/>
    <w:basedOn w:val="3"/>
    <w:rsid w:val="00316A2A"/>
    <w:rPr>
      <w:spacing w:val="130"/>
      <w:sz w:val="70"/>
      <w:szCs w:val="70"/>
      <w:shd w:val="clear" w:color="auto" w:fill="FFFFFF"/>
    </w:rPr>
  </w:style>
  <w:style w:type="character" w:customStyle="1" w:styleId="312">
    <w:name w:val="Основной текст (3) + 12"/>
    <w:aliases w:val="5 pt16,Полужирный7,Интервал 0 pt3"/>
    <w:basedOn w:val="3"/>
    <w:rsid w:val="00316A2A"/>
    <w:rPr>
      <w:b/>
      <w:bCs/>
      <w:spacing w:val="10"/>
      <w:sz w:val="25"/>
      <w:szCs w:val="25"/>
      <w:shd w:val="clear" w:color="auto" w:fill="FFFFFF"/>
    </w:rPr>
  </w:style>
  <w:style w:type="character" w:customStyle="1" w:styleId="a8">
    <w:name w:val="Колонтитул_"/>
    <w:basedOn w:val="a0"/>
    <w:link w:val="10"/>
    <w:locked/>
    <w:rsid w:val="00316A2A"/>
    <w:rPr>
      <w:sz w:val="31"/>
      <w:szCs w:val="31"/>
      <w:shd w:val="clear" w:color="auto" w:fill="FFFFFF"/>
    </w:rPr>
  </w:style>
  <w:style w:type="character" w:customStyle="1" w:styleId="a9">
    <w:name w:val="Колонтитул"/>
    <w:basedOn w:val="a8"/>
    <w:rsid w:val="00316A2A"/>
    <w:rPr>
      <w:sz w:val="31"/>
      <w:szCs w:val="31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316A2A"/>
    <w:rPr>
      <w:spacing w:val="-10"/>
      <w:sz w:val="145"/>
      <w:szCs w:val="145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316A2A"/>
    <w:rPr>
      <w:sz w:val="31"/>
      <w:szCs w:val="31"/>
      <w:shd w:val="clear" w:color="auto" w:fill="FFFFFF"/>
    </w:rPr>
  </w:style>
  <w:style w:type="character" w:customStyle="1" w:styleId="21">
    <w:name w:val="Заголовок №2_"/>
    <w:basedOn w:val="a0"/>
    <w:link w:val="210"/>
    <w:locked/>
    <w:rsid w:val="00316A2A"/>
    <w:rPr>
      <w:sz w:val="31"/>
      <w:szCs w:val="31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316A2A"/>
    <w:rPr>
      <w:spacing w:val="10"/>
      <w:shd w:val="clear" w:color="auto" w:fill="FFFFFF"/>
    </w:rPr>
  </w:style>
  <w:style w:type="character" w:customStyle="1" w:styleId="22">
    <w:name w:val="Заголовок №2"/>
    <w:basedOn w:val="21"/>
    <w:rsid w:val="00316A2A"/>
    <w:rPr>
      <w:sz w:val="31"/>
      <w:szCs w:val="31"/>
      <w:shd w:val="clear" w:color="auto" w:fill="FFFFFF"/>
    </w:rPr>
  </w:style>
  <w:style w:type="character" w:customStyle="1" w:styleId="33">
    <w:name w:val="Основной текст (3)3"/>
    <w:basedOn w:val="3"/>
    <w:rsid w:val="00316A2A"/>
    <w:rPr>
      <w:shd w:val="clear" w:color="auto" w:fill="FFFFFF"/>
    </w:rPr>
  </w:style>
  <w:style w:type="character" w:customStyle="1" w:styleId="36pt">
    <w:name w:val="Основной текст (3) + 6 pt"/>
    <w:aliases w:val="Курсив3"/>
    <w:basedOn w:val="3"/>
    <w:rsid w:val="00316A2A"/>
    <w:rPr>
      <w:i/>
      <w:iCs/>
      <w:noProof/>
      <w:sz w:val="12"/>
      <w:szCs w:val="12"/>
      <w:shd w:val="clear" w:color="auto" w:fill="FFFFFF"/>
    </w:rPr>
  </w:style>
  <w:style w:type="character" w:customStyle="1" w:styleId="23">
    <w:name w:val="Подпись к таблице (2)_"/>
    <w:basedOn w:val="a0"/>
    <w:link w:val="211"/>
    <w:locked/>
    <w:rsid w:val="00316A2A"/>
    <w:rPr>
      <w:b/>
      <w:bCs/>
      <w:shd w:val="clear" w:color="auto" w:fill="FFFFFF"/>
    </w:rPr>
  </w:style>
  <w:style w:type="character" w:customStyle="1" w:styleId="24">
    <w:name w:val="Подпись к таблице (2)"/>
    <w:basedOn w:val="23"/>
    <w:rsid w:val="00316A2A"/>
    <w:rPr>
      <w:b/>
      <w:bCs/>
      <w:u w:val="single"/>
      <w:shd w:val="clear" w:color="auto" w:fill="FFFFFF"/>
    </w:rPr>
  </w:style>
  <w:style w:type="character" w:customStyle="1" w:styleId="310pt">
    <w:name w:val="Основной текст (3) + 10 pt"/>
    <w:aliases w:val="Полужирный4"/>
    <w:basedOn w:val="3"/>
    <w:rsid w:val="00316A2A"/>
    <w:rPr>
      <w:b/>
      <w:bCs/>
      <w:sz w:val="20"/>
      <w:szCs w:val="20"/>
      <w:shd w:val="clear" w:color="auto" w:fill="FFFFFF"/>
    </w:rPr>
  </w:style>
  <w:style w:type="character" w:customStyle="1" w:styleId="36pt1">
    <w:name w:val="Основной текст (3) + 6 pt1"/>
    <w:basedOn w:val="3"/>
    <w:rsid w:val="00316A2A"/>
    <w:rPr>
      <w:sz w:val="12"/>
      <w:szCs w:val="12"/>
      <w:shd w:val="clear" w:color="auto" w:fill="FFFFFF"/>
      <w:lang w:val="en-US" w:eastAsia="en-US"/>
    </w:rPr>
  </w:style>
  <w:style w:type="character" w:customStyle="1" w:styleId="32">
    <w:name w:val="Основной текст (3)2"/>
    <w:basedOn w:val="3"/>
    <w:rsid w:val="00316A2A"/>
    <w:rPr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316A2A"/>
    <w:rPr>
      <w:shd w:val="clear" w:color="auto" w:fill="FFFFFF"/>
    </w:rPr>
  </w:style>
  <w:style w:type="character" w:customStyle="1" w:styleId="1pt">
    <w:name w:val="Основной текст + Интервал 1 pt"/>
    <w:basedOn w:val="a3"/>
    <w:rsid w:val="00316A2A"/>
    <w:rPr>
      <w:spacing w:val="30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1"/>
    <w:locked/>
    <w:rsid w:val="00316A2A"/>
    <w:rPr>
      <w:b/>
      <w:bCs/>
      <w:i/>
      <w:iCs/>
      <w:shd w:val="clear" w:color="auto" w:fill="FFFFFF"/>
    </w:rPr>
  </w:style>
  <w:style w:type="character" w:customStyle="1" w:styleId="711">
    <w:name w:val="Основной текст (7) + 11"/>
    <w:aliases w:val="5 pt13,Не курсив"/>
    <w:basedOn w:val="7"/>
    <w:rsid w:val="00316A2A"/>
    <w:rPr>
      <w:b/>
      <w:bCs/>
      <w:i/>
      <w:iCs/>
      <w:sz w:val="23"/>
      <w:szCs w:val="23"/>
      <w:shd w:val="clear" w:color="auto" w:fill="FFFFFF"/>
    </w:rPr>
  </w:style>
  <w:style w:type="character" w:customStyle="1" w:styleId="7MicrosoftSansSerif">
    <w:name w:val="Основной текст (7) + Microsoft Sans Serif"/>
    <w:aliases w:val="10,5 pt12,Не полужирный,Не курсив1"/>
    <w:basedOn w:val="7"/>
    <w:rsid w:val="00316A2A"/>
    <w:rPr>
      <w:rFonts w:ascii="Microsoft Sans Serif" w:hAnsi="Microsoft Sans Serif" w:cs="Microsoft Sans Serif"/>
      <w:b/>
      <w:bCs/>
      <w:i/>
      <w:iCs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316A2A"/>
    <w:rPr>
      <w:i/>
      <w:iCs/>
      <w:noProof/>
      <w:sz w:val="13"/>
      <w:szCs w:val="13"/>
      <w:shd w:val="clear" w:color="auto" w:fill="FFFFFF"/>
    </w:rPr>
  </w:style>
  <w:style w:type="character" w:customStyle="1" w:styleId="70">
    <w:name w:val="Основной текст (7)"/>
    <w:basedOn w:val="7"/>
    <w:rsid w:val="00316A2A"/>
    <w:rPr>
      <w:b/>
      <w:bCs/>
      <w:i/>
      <w:iCs/>
      <w:u w:val="single"/>
      <w:shd w:val="clear" w:color="auto" w:fill="FFFFFF"/>
    </w:rPr>
  </w:style>
  <w:style w:type="character" w:customStyle="1" w:styleId="9">
    <w:name w:val="Основной текст (9)_"/>
    <w:basedOn w:val="a0"/>
    <w:link w:val="90"/>
    <w:locked/>
    <w:rsid w:val="00316A2A"/>
    <w:rPr>
      <w:rFonts w:ascii="Microsoft Sans Serif" w:hAnsi="Microsoft Sans Serif"/>
      <w:shd w:val="clear" w:color="auto" w:fill="FFFFFF"/>
    </w:rPr>
  </w:style>
  <w:style w:type="character" w:customStyle="1" w:styleId="30">
    <w:name w:val="Подпись к таблице (3)_"/>
    <w:basedOn w:val="a0"/>
    <w:link w:val="34"/>
    <w:locked/>
    <w:rsid w:val="00316A2A"/>
    <w:rPr>
      <w:sz w:val="27"/>
      <w:szCs w:val="27"/>
      <w:shd w:val="clear" w:color="auto" w:fill="FFFFFF"/>
    </w:rPr>
  </w:style>
  <w:style w:type="character" w:customStyle="1" w:styleId="3131">
    <w:name w:val="Основной текст (3) + 131"/>
    <w:aliases w:val="5 pt11"/>
    <w:basedOn w:val="3"/>
    <w:rsid w:val="00316A2A"/>
    <w:rPr>
      <w:sz w:val="27"/>
      <w:szCs w:val="27"/>
      <w:shd w:val="clear" w:color="auto" w:fill="FFFFFF"/>
    </w:rPr>
  </w:style>
  <w:style w:type="character" w:customStyle="1" w:styleId="311">
    <w:name w:val="Основной текст (3) + 11"/>
    <w:aliases w:val="5 pt10,Полужирный3,Интервал 0 pt2"/>
    <w:basedOn w:val="3"/>
    <w:rsid w:val="00316A2A"/>
    <w:rPr>
      <w:b/>
      <w:bCs/>
      <w:spacing w:val="10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locked/>
    <w:rsid w:val="00316A2A"/>
    <w:rPr>
      <w:i/>
      <w:iCs/>
      <w:noProof/>
      <w:sz w:val="13"/>
      <w:szCs w:val="13"/>
      <w:shd w:val="clear" w:color="auto" w:fill="FFFFFF"/>
    </w:rPr>
  </w:style>
  <w:style w:type="character" w:customStyle="1" w:styleId="220">
    <w:name w:val="Заголовок №22"/>
    <w:basedOn w:val="21"/>
    <w:rsid w:val="00316A2A"/>
    <w:rPr>
      <w:sz w:val="31"/>
      <w:szCs w:val="31"/>
      <w:shd w:val="clear" w:color="auto" w:fill="FFFFFF"/>
    </w:rPr>
  </w:style>
  <w:style w:type="character" w:customStyle="1" w:styleId="110">
    <w:name w:val="Основной текст (11)_"/>
    <w:basedOn w:val="a0"/>
    <w:link w:val="111"/>
    <w:locked/>
    <w:rsid w:val="00316A2A"/>
    <w:rPr>
      <w:noProof/>
      <w:sz w:val="12"/>
      <w:szCs w:val="12"/>
      <w:shd w:val="clear" w:color="auto" w:fill="FFFFFF"/>
    </w:rPr>
  </w:style>
  <w:style w:type="character" w:customStyle="1" w:styleId="25">
    <w:name w:val="Колонтитул (2)_"/>
    <w:basedOn w:val="a0"/>
    <w:link w:val="26"/>
    <w:locked/>
    <w:rsid w:val="00316A2A"/>
    <w:rPr>
      <w:sz w:val="19"/>
      <w:szCs w:val="19"/>
      <w:shd w:val="clear" w:color="auto" w:fill="FFFFFF"/>
    </w:rPr>
  </w:style>
  <w:style w:type="character" w:customStyle="1" w:styleId="215">
    <w:name w:val="Колонтитул (2) + 15"/>
    <w:aliases w:val="5 pt8"/>
    <w:basedOn w:val="25"/>
    <w:rsid w:val="00316A2A"/>
    <w:rPr>
      <w:noProof/>
      <w:sz w:val="31"/>
      <w:szCs w:val="31"/>
      <w:shd w:val="clear" w:color="auto" w:fill="FFFFFF"/>
    </w:rPr>
  </w:style>
  <w:style w:type="character" w:customStyle="1" w:styleId="210pt">
    <w:name w:val="Колонтитул (2) + 10 pt"/>
    <w:basedOn w:val="25"/>
    <w:rsid w:val="00316A2A"/>
    <w:rPr>
      <w:sz w:val="20"/>
      <w:szCs w:val="20"/>
      <w:shd w:val="clear" w:color="auto" w:fill="FFFFFF"/>
    </w:rPr>
  </w:style>
  <w:style w:type="character" w:customStyle="1" w:styleId="3112">
    <w:name w:val="Основной текст (3) + 112"/>
    <w:aliases w:val="5 pt6"/>
    <w:basedOn w:val="3"/>
    <w:rsid w:val="00316A2A"/>
    <w:rPr>
      <w:sz w:val="23"/>
      <w:szCs w:val="23"/>
      <w:shd w:val="clear" w:color="auto" w:fill="FFFFFF"/>
    </w:rPr>
  </w:style>
  <w:style w:type="character" w:customStyle="1" w:styleId="27">
    <w:name w:val="Основной текст (27)_"/>
    <w:basedOn w:val="a0"/>
    <w:link w:val="270"/>
    <w:locked/>
    <w:rsid w:val="00316A2A"/>
    <w:rPr>
      <w:rFonts w:ascii="Corbel" w:hAnsi="Corbel"/>
      <w:noProof/>
      <w:sz w:val="16"/>
      <w:szCs w:val="16"/>
      <w:shd w:val="clear" w:color="auto" w:fill="FFFFFF"/>
    </w:rPr>
  </w:style>
  <w:style w:type="character" w:customStyle="1" w:styleId="317">
    <w:name w:val="Основной текст (3) + 17"/>
    <w:aliases w:val="5 pt2"/>
    <w:basedOn w:val="3"/>
    <w:rsid w:val="00316A2A"/>
    <w:rPr>
      <w:sz w:val="35"/>
      <w:szCs w:val="35"/>
      <w:shd w:val="clear" w:color="auto" w:fill="FFFFFF"/>
    </w:rPr>
  </w:style>
  <w:style w:type="character" w:customStyle="1" w:styleId="14pt1">
    <w:name w:val="Основной текст + 14 pt1"/>
    <w:aliases w:val="Курсив1"/>
    <w:basedOn w:val="a3"/>
    <w:rsid w:val="00316A2A"/>
    <w:rPr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A2A"/>
    <w:pPr>
      <w:widowControl w:val="0"/>
      <w:shd w:val="clear" w:color="auto" w:fill="FFFFFF"/>
      <w:spacing w:before="240" w:line="240" w:lineRule="atLeast"/>
    </w:pPr>
    <w:rPr>
      <w:rFonts w:ascii="Kozuka" w:eastAsia="Kozuka" w:hAnsiTheme="minorHAnsi" w:cstheme="minorBidi"/>
      <w:noProof/>
      <w:color w:val="auto"/>
      <w:sz w:val="11"/>
      <w:szCs w:val="11"/>
      <w:lang w:eastAsia="en-US"/>
    </w:rPr>
  </w:style>
  <w:style w:type="paragraph" w:customStyle="1" w:styleId="31">
    <w:name w:val="Основной текст (3)1"/>
    <w:basedOn w:val="a"/>
    <w:link w:val="3"/>
    <w:rsid w:val="00316A2A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316A2A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color w:val="auto"/>
      <w:sz w:val="11"/>
      <w:szCs w:val="11"/>
      <w:lang w:eastAsia="en-US"/>
    </w:rPr>
  </w:style>
  <w:style w:type="paragraph" w:customStyle="1" w:styleId="a7">
    <w:name w:val="Подпись к таблице"/>
    <w:basedOn w:val="a"/>
    <w:link w:val="a6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color w:val="auto"/>
      <w:sz w:val="13"/>
      <w:szCs w:val="13"/>
      <w:lang w:eastAsia="en-US"/>
    </w:rPr>
  </w:style>
  <w:style w:type="paragraph" w:customStyle="1" w:styleId="10">
    <w:name w:val="Колонтитул1"/>
    <w:basedOn w:val="a"/>
    <w:link w:val="a8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31"/>
      <w:szCs w:val="31"/>
      <w:lang w:eastAsia="en-US"/>
    </w:rPr>
  </w:style>
  <w:style w:type="paragraph" w:customStyle="1" w:styleId="12">
    <w:name w:val="Заголовок №1"/>
    <w:basedOn w:val="a"/>
    <w:link w:val="11"/>
    <w:rsid w:val="00316A2A"/>
    <w:pPr>
      <w:widowControl w:val="0"/>
      <w:shd w:val="clear" w:color="auto" w:fill="FFFFFF"/>
      <w:spacing w:before="2280" w:line="240" w:lineRule="atLeast"/>
      <w:outlineLvl w:val="0"/>
    </w:pPr>
    <w:rPr>
      <w:rFonts w:asciiTheme="minorHAnsi" w:eastAsiaTheme="minorHAnsi" w:hAnsiTheme="minorHAnsi" w:cstheme="minorBidi"/>
      <w:color w:val="auto"/>
      <w:spacing w:val="-10"/>
      <w:sz w:val="145"/>
      <w:szCs w:val="145"/>
      <w:lang w:eastAsia="en-US"/>
    </w:rPr>
  </w:style>
  <w:style w:type="paragraph" w:customStyle="1" w:styleId="50">
    <w:name w:val="Основной текст (5)"/>
    <w:basedOn w:val="a"/>
    <w:link w:val="5"/>
    <w:rsid w:val="00316A2A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color w:val="auto"/>
      <w:sz w:val="31"/>
      <w:szCs w:val="31"/>
      <w:lang w:eastAsia="en-US"/>
    </w:rPr>
  </w:style>
  <w:style w:type="paragraph" w:customStyle="1" w:styleId="210">
    <w:name w:val="Заголовок №21"/>
    <w:basedOn w:val="a"/>
    <w:link w:val="21"/>
    <w:rsid w:val="00316A2A"/>
    <w:pPr>
      <w:widowControl w:val="0"/>
      <w:shd w:val="clear" w:color="auto" w:fill="FFFFFF"/>
      <w:spacing w:after="420" w:line="240" w:lineRule="atLeast"/>
      <w:jc w:val="right"/>
      <w:outlineLvl w:val="1"/>
    </w:pPr>
    <w:rPr>
      <w:rFonts w:asciiTheme="minorHAnsi" w:eastAsiaTheme="minorHAnsi" w:hAnsiTheme="minorHAnsi" w:cstheme="minorBidi"/>
      <w:color w:val="auto"/>
      <w:sz w:val="31"/>
      <w:szCs w:val="31"/>
      <w:lang w:eastAsia="en-US"/>
    </w:rPr>
  </w:style>
  <w:style w:type="paragraph" w:customStyle="1" w:styleId="211">
    <w:name w:val="Подпись к таблице (2)1"/>
    <w:basedOn w:val="a"/>
    <w:link w:val="23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316A2A"/>
    <w:pPr>
      <w:widowControl w:val="0"/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rsid w:val="00316A2A"/>
    <w:pPr>
      <w:widowControl w:val="0"/>
      <w:shd w:val="clear" w:color="auto" w:fill="FFFFFF"/>
      <w:spacing w:before="420" w:after="240" w:line="346" w:lineRule="exact"/>
      <w:jc w:val="center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16A2A"/>
    <w:pPr>
      <w:widowControl w:val="0"/>
      <w:shd w:val="clear" w:color="auto" w:fill="FFFFFF"/>
      <w:spacing w:line="466" w:lineRule="exact"/>
    </w:pPr>
    <w:rPr>
      <w:rFonts w:asciiTheme="minorHAnsi" w:eastAsiaTheme="minorHAnsi" w:hAnsiTheme="minorHAnsi" w:cstheme="minorBidi"/>
      <w:i/>
      <w:iCs/>
      <w:noProof/>
      <w:color w:val="auto"/>
      <w:sz w:val="13"/>
      <w:szCs w:val="13"/>
      <w:lang w:eastAsia="en-US"/>
    </w:rPr>
  </w:style>
  <w:style w:type="paragraph" w:customStyle="1" w:styleId="90">
    <w:name w:val="Основной текст (9)"/>
    <w:basedOn w:val="a"/>
    <w:link w:val="9"/>
    <w:rsid w:val="00316A2A"/>
    <w:pPr>
      <w:widowControl w:val="0"/>
      <w:shd w:val="clear" w:color="auto" w:fill="FFFFFF"/>
      <w:spacing w:after="420" w:line="240" w:lineRule="atLeast"/>
    </w:pPr>
    <w:rPr>
      <w:rFonts w:ascii="Microsoft Sans Serif" w:eastAsiaTheme="minorHAnsi" w:hAnsi="Microsoft Sans Serif" w:cstheme="minorBidi"/>
      <w:color w:val="auto"/>
      <w:sz w:val="22"/>
      <w:szCs w:val="22"/>
      <w:lang w:eastAsia="en-US"/>
    </w:rPr>
  </w:style>
  <w:style w:type="paragraph" w:customStyle="1" w:styleId="34">
    <w:name w:val="Подпись к таблице (3)"/>
    <w:basedOn w:val="a"/>
    <w:link w:val="30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316A2A"/>
    <w:pPr>
      <w:widowControl w:val="0"/>
      <w:shd w:val="clear" w:color="auto" w:fill="FFFFFF"/>
      <w:spacing w:before="120" w:after="120" w:line="240" w:lineRule="atLeast"/>
    </w:pPr>
    <w:rPr>
      <w:rFonts w:asciiTheme="minorHAnsi" w:eastAsiaTheme="minorHAnsi" w:hAnsiTheme="minorHAnsi" w:cstheme="minorBidi"/>
      <w:i/>
      <w:iCs/>
      <w:noProof/>
      <w:color w:val="auto"/>
      <w:sz w:val="13"/>
      <w:szCs w:val="13"/>
      <w:lang w:eastAsia="en-US"/>
    </w:rPr>
  </w:style>
  <w:style w:type="paragraph" w:customStyle="1" w:styleId="111">
    <w:name w:val="Основной текст (11)"/>
    <w:basedOn w:val="a"/>
    <w:link w:val="110"/>
    <w:rsid w:val="00316A2A"/>
    <w:pPr>
      <w:widowControl w:val="0"/>
      <w:shd w:val="clear" w:color="auto" w:fill="FFFFFF"/>
      <w:spacing w:before="5280" w:line="240" w:lineRule="atLeast"/>
    </w:pPr>
    <w:rPr>
      <w:rFonts w:asciiTheme="minorHAnsi" w:eastAsiaTheme="minorHAnsi" w:hAnsiTheme="minorHAnsi" w:cstheme="minorBidi"/>
      <w:noProof/>
      <w:color w:val="auto"/>
      <w:sz w:val="12"/>
      <w:szCs w:val="12"/>
      <w:lang w:eastAsia="en-US"/>
    </w:rPr>
  </w:style>
  <w:style w:type="paragraph" w:customStyle="1" w:styleId="26">
    <w:name w:val="Колонтитул (2)"/>
    <w:basedOn w:val="a"/>
    <w:link w:val="25"/>
    <w:rsid w:val="00316A2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270">
    <w:name w:val="Основной текст (27)"/>
    <w:basedOn w:val="a"/>
    <w:link w:val="27"/>
    <w:rsid w:val="00316A2A"/>
    <w:pPr>
      <w:widowControl w:val="0"/>
      <w:shd w:val="clear" w:color="auto" w:fill="FFFFFF"/>
      <w:spacing w:line="240" w:lineRule="atLeast"/>
    </w:pPr>
    <w:rPr>
      <w:rFonts w:ascii="Corbel" w:eastAsiaTheme="minorHAnsi" w:hAnsi="Corbel" w:cstheme="minorBidi"/>
      <w:noProof/>
      <w:color w:val="auto"/>
      <w:sz w:val="16"/>
      <w:szCs w:val="16"/>
      <w:lang w:eastAsia="en-US"/>
    </w:rPr>
  </w:style>
  <w:style w:type="paragraph" w:styleId="aa">
    <w:name w:val="header"/>
    <w:basedOn w:val="a"/>
    <w:link w:val="ab"/>
    <w:rsid w:val="00316A2A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316A2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16A2A"/>
    <w:pPr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table" w:styleId="ad">
    <w:name w:val="Table Grid"/>
    <w:basedOn w:val="a1"/>
    <w:uiPriority w:val="39"/>
    <w:rsid w:val="00316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316A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16A2A"/>
    <w:rPr>
      <w:rFonts w:ascii="Arial" w:eastAsia="Times New Roman" w:hAnsi="Arial" w:cs="Arial"/>
      <w:color w:val="3C3C3C"/>
      <w:sz w:val="20"/>
      <w:szCs w:val="20"/>
      <w:lang w:eastAsia="ru-RU"/>
    </w:rPr>
  </w:style>
  <w:style w:type="paragraph" w:styleId="af0">
    <w:name w:val="Normal (Web)"/>
    <w:basedOn w:val="a"/>
    <w:rsid w:val="00127B2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uiPriority w:val="99"/>
    <w:rsid w:val="009E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51634F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C36D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36D4B"/>
    <w:rPr>
      <w:rFonts w:ascii="Arial" w:eastAsia="Times New Roman" w:hAnsi="Arial" w:cs="Arial"/>
      <w:color w:val="3C3C3C"/>
      <w:sz w:val="20"/>
      <w:szCs w:val="20"/>
      <w:lang w:eastAsia="ru-RU"/>
    </w:rPr>
  </w:style>
  <w:style w:type="character" w:customStyle="1" w:styleId="c0">
    <w:name w:val="c0"/>
    <w:rsid w:val="0025789C"/>
  </w:style>
  <w:style w:type="paragraph" w:customStyle="1" w:styleId="c3">
    <w:name w:val="c3"/>
    <w:basedOn w:val="a"/>
    <w:rsid w:val="0025789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B45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CB4552"/>
    <w:rPr>
      <w:rFonts w:ascii="Segoe UI" w:eastAsia="Times New Roman" w:hAnsi="Segoe UI" w:cs="Segoe UI"/>
      <w:color w:val="3C3C3C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0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7814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6888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5448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35470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73749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prbookshop.ru/725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905D-520C-459C-BF90-37B95AF0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29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30301</dc:creator>
  <cp:keywords/>
  <dc:description/>
  <cp:lastModifiedBy>Методкабинет</cp:lastModifiedBy>
  <cp:revision>21</cp:revision>
  <cp:lastPrinted>2019-03-20T06:05:00Z</cp:lastPrinted>
  <dcterms:created xsi:type="dcterms:W3CDTF">2019-01-30T01:33:00Z</dcterms:created>
  <dcterms:modified xsi:type="dcterms:W3CDTF">2020-12-29T02:30:00Z</dcterms:modified>
</cp:coreProperties>
</file>